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1A3369" w:rsidRPr="00B66D33" w:rsidRDefault="001A3369" w:rsidP="001A3369">
      <w:pPr>
        <w:ind w:left="1134" w:right="560" w:firstLine="567"/>
        <w:rPr>
          <w:rFonts w:ascii="Bodoni 72 Book" w:hAnsi="Bodoni 72 Book"/>
          <w:b/>
          <w:sz w:val="18"/>
          <w:szCs w:val="18"/>
        </w:rPr>
      </w:pPr>
      <w:r w:rsidRPr="00B66D33">
        <w:rPr>
          <w:rFonts w:ascii="Bodoni 72 Book" w:hAnsi="Bodoni 72 Book"/>
          <w:b/>
          <w:sz w:val="18"/>
          <w:szCs w:val="18"/>
        </w:rPr>
        <w:t>Ivana, Tari 2020 (tariffe)</w:t>
      </w:r>
      <w:r>
        <w:rPr>
          <w:rFonts w:ascii="Bodoni 72 Book" w:hAnsi="Bodoni 72 Book"/>
          <w:b/>
          <w:sz w:val="18"/>
          <w:szCs w:val="18"/>
        </w:rPr>
        <w:t xml:space="preserve"> (versione finale)</w:t>
      </w:r>
    </w:p>
    <w:p w:rsidR="001A3369" w:rsidRPr="00B66D33" w:rsidRDefault="001A3369" w:rsidP="001A3369">
      <w:pPr>
        <w:ind w:left="1134" w:right="560" w:firstLine="567"/>
        <w:rPr>
          <w:rFonts w:ascii="Bodoni 72 Book" w:hAnsi="Bodoni 72 Book"/>
        </w:rPr>
      </w:pPr>
      <w:r w:rsidRPr="00B66D33">
        <w:rPr>
          <w:rFonts w:ascii="Bodoni 72 Book" w:hAnsi="Bodoni 72 Book"/>
        </w:rPr>
        <w:t>Gentile Sindaco Ignazio Abbate</w:t>
      </w:r>
    </w:p>
    <w:p w:rsidR="001A3369" w:rsidRPr="00B66D33" w:rsidRDefault="001A3369" w:rsidP="001A3369">
      <w:pPr>
        <w:ind w:left="1134" w:right="560" w:firstLine="567"/>
        <w:rPr>
          <w:rFonts w:ascii="Bodoni 72 Book" w:hAnsi="Bodoni 72 Book"/>
        </w:rPr>
      </w:pPr>
      <w:r w:rsidRPr="00B66D33">
        <w:rPr>
          <w:rFonts w:ascii="Bodoni 72 Book" w:hAnsi="Bodoni 72 Book"/>
        </w:rPr>
        <w:t>Casa municipale</w:t>
      </w:r>
      <w:r>
        <w:rPr>
          <w:rFonts w:ascii="Bodoni 72 Book" w:hAnsi="Bodoni 72 Book"/>
        </w:rPr>
        <w:t>, Modica</w:t>
      </w:r>
    </w:p>
    <w:p w:rsidR="001A3369" w:rsidRPr="00B66D33" w:rsidRDefault="001A3369" w:rsidP="001A3369">
      <w:pPr>
        <w:ind w:left="1134" w:right="560" w:firstLine="567"/>
        <w:rPr>
          <w:rFonts w:ascii="Bodoni 72 Book" w:hAnsi="Bodoni 72 Book"/>
        </w:rPr>
      </w:pPr>
    </w:p>
    <w:p w:rsidR="001A3369" w:rsidRPr="00B66D33" w:rsidRDefault="001A3369" w:rsidP="001A3369">
      <w:pPr>
        <w:ind w:left="1134" w:right="560" w:firstLine="567"/>
        <w:rPr>
          <w:rFonts w:ascii="Bodoni 72 Book" w:hAnsi="Bodoni 72 Book"/>
        </w:rPr>
      </w:pPr>
      <w:r w:rsidRPr="00B66D33">
        <w:rPr>
          <w:rFonts w:ascii="Bodoni 72 Book" w:hAnsi="Bodoni 72 Book"/>
        </w:rPr>
        <w:t xml:space="preserve">Oggetto: Tari, </w:t>
      </w:r>
      <w:r w:rsidRPr="00B66D33">
        <w:rPr>
          <w:rFonts w:ascii="Bodoni 72 Book" w:hAnsi="Bodoni 72 Book"/>
          <w:i/>
        </w:rPr>
        <w:t>conferma tariffe 2019 per l’esercizio 2020: interrogazione.</w:t>
      </w:r>
    </w:p>
    <w:p w:rsidR="001A3369" w:rsidRPr="00B66D33" w:rsidRDefault="001A3369" w:rsidP="001A3369">
      <w:pPr>
        <w:ind w:left="1134" w:right="560" w:firstLine="567"/>
        <w:rPr>
          <w:rFonts w:ascii="Bodoni 72 Book" w:hAnsi="Bodoni 72 Book"/>
        </w:rPr>
      </w:pPr>
    </w:p>
    <w:p w:rsidR="001A3369" w:rsidRPr="00B66D33" w:rsidRDefault="001A3369" w:rsidP="001A3369">
      <w:pPr>
        <w:ind w:left="1134" w:right="560" w:firstLine="567"/>
        <w:rPr>
          <w:rFonts w:ascii="Bodoni 72 Book" w:hAnsi="Bodoni 72 Book"/>
        </w:rPr>
      </w:pPr>
    </w:p>
    <w:p w:rsidR="001A3369" w:rsidRPr="00B66D33" w:rsidRDefault="001A3369" w:rsidP="001A3369">
      <w:pPr>
        <w:ind w:left="1134" w:right="560" w:firstLine="567"/>
        <w:rPr>
          <w:rFonts w:ascii="Bodoni 72 Book" w:hAnsi="Bodoni 72 Book"/>
        </w:rPr>
      </w:pPr>
      <w:r w:rsidRPr="00B66D33">
        <w:rPr>
          <w:rFonts w:ascii="Bodoni 72 Book" w:hAnsi="Bodoni 72 Book"/>
        </w:rPr>
        <w:t>Gentile sindaco,</w:t>
      </w:r>
    </w:p>
    <w:p w:rsidR="001A3369" w:rsidRPr="00B66D33" w:rsidRDefault="001A3369" w:rsidP="001A3369">
      <w:pPr>
        <w:ind w:left="1134" w:right="560" w:firstLine="567"/>
        <w:jc w:val="both"/>
        <w:rPr>
          <w:rFonts w:ascii="Bodoni 72 Book" w:hAnsi="Bodoni 72 Book"/>
        </w:rPr>
      </w:pPr>
      <w:r>
        <w:rPr>
          <w:rFonts w:ascii="Bodoni 72 Book" w:hAnsi="Bodoni 72 Book"/>
        </w:rPr>
        <w:t>Durante l’ultimo</w:t>
      </w:r>
      <w:r w:rsidRPr="00B66D33">
        <w:rPr>
          <w:rFonts w:ascii="Bodoni 72 Book" w:hAnsi="Bodoni 72 Book"/>
        </w:rPr>
        <w:t xml:space="preserve"> Consiglio comunale</w:t>
      </w:r>
      <w:r>
        <w:rPr>
          <w:rFonts w:ascii="Bodoni 72 Book" w:hAnsi="Bodoni 72 Book"/>
        </w:rPr>
        <w:t>, come ben sa,</w:t>
      </w:r>
      <w:r w:rsidRPr="00B66D33">
        <w:rPr>
          <w:rFonts w:ascii="Bodoni 72 Book" w:hAnsi="Bodoni 72 Book"/>
        </w:rPr>
        <w:t xml:space="preserve"> </w:t>
      </w:r>
      <w:r>
        <w:rPr>
          <w:rFonts w:ascii="Bodoni 72 Book" w:hAnsi="Bodoni 72 Book"/>
        </w:rPr>
        <w:t>sono state approvate</w:t>
      </w:r>
      <w:r w:rsidRPr="00B66D33">
        <w:rPr>
          <w:rFonts w:ascii="Bodoni 72 Book" w:hAnsi="Bodoni 72 Book"/>
        </w:rPr>
        <w:t xml:space="preserve"> le tariffe tari per il 2020. Punti di riferimento sono stati:</w:t>
      </w:r>
    </w:p>
    <w:p w:rsidR="001A3369" w:rsidRPr="00B66D33" w:rsidRDefault="001A3369" w:rsidP="001A3369">
      <w:pPr>
        <w:ind w:left="1134" w:right="560" w:firstLine="567"/>
        <w:jc w:val="both"/>
        <w:rPr>
          <w:rFonts w:ascii="Bodoni 72 Book" w:hAnsi="Bodoni 72 Book"/>
        </w:rPr>
      </w:pPr>
    </w:p>
    <w:p w:rsidR="001A3369" w:rsidRPr="00B66D33" w:rsidRDefault="001A3369" w:rsidP="001A3369">
      <w:pPr>
        <w:ind w:left="1134" w:right="560" w:firstLine="567"/>
        <w:jc w:val="both"/>
        <w:rPr>
          <w:rFonts w:ascii="Bodoni 72 Book" w:hAnsi="Bodoni 72 Book"/>
        </w:rPr>
      </w:pPr>
      <w:r w:rsidRPr="00B66D33">
        <w:rPr>
          <w:rFonts w:ascii="Bodoni 72 Book" w:hAnsi="Bodoni 72 Book"/>
        </w:rPr>
        <w:t>-la legge 27 dicembre 2013, n. 147;</w:t>
      </w:r>
    </w:p>
    <w:p w:rsidR="001A3369" w:rsidRPr="00B66D33" w:rsidRDefault="001A3369" w:rsidP="001A3369">
      <w:pPr>
        <w:ind w:left="1134" w:right="560" w:firstLine="567"/>
        <w:jc w:val="both"/>
        <w:rPr>
          <w:rFonts w:ascii="Bodoni 72 Book" w:hAnsi="Bodoni 72 Book"/>
        </w:rPr>
      </w:pPr>
      <w:r w:rsidRPr="00B66D33">
        <w:rPr>
          <w:rFonts w:ascii="Bodoni 72 Book" w:hAnsi="Bodoni 72 Book"/>
        </w:rPr>
        <w:t>-il regolamento per l’applicazione dell’Imposta Unica Comunale (IUC) approvato il 15 luglio 2014 con Delibera n. 75 del Consiglio;</w:t>
      </w:r>
    </w:p>
    <w:p w:rsidR="001A3369" w:rsidRPr="00B66D33" w:rsidRDefault="001A3369" w:rsidP="001A3369">
      <w:pPr>
        <w:ind w:left="1134" w:right="560" w:firstLine="567"/>
        <w:jc w:val="both"/>
        <w:rPr>
          <w:rFonts w:ascii="Bodoni 72 Book" w:hAnsi="Bodoni 72 Book"/>
        </w:rPr>
      </w:pPr>
      <w:r w:rsidRPr="00B66D33">
        <w:rPr>
          <w:rFonts w:ascii="Bodoni 72 Book" w:hAnsi="Bodoni 72 Book"/>
        </w:rPr>
        <w:t>-la</w:t>
      </w:r>
      <w:r>
        <w:rPr>
          <w:rFonts w:ascii="Bodoni 72 Book" w:hAnsi="Bodoni 72 Book"/>
        </w:rPr>
        <w:t xml:space="preserve"> d</w:t>
      </w:r>
      <w:r w:rsidRPr="00B66D33">
        <w:rPr>
          <w:rFonts w:ascii="Bodoni 72 Book" w:hAnsi="Bodoni 72 Book"/>
        </w:rPr>
        <w:t>elibera (</w:t>
      </w:r>
      <w:r>
        <w:rPr>
          <w:rFonts w:ascii="Bodoni 72 Book" w:hAnsi="Bodoni 72 Book"/>
        </w:rPr>
        <w:t xml:space="preserve">anch’essa </w:t>
      </w:r>
      <w:r w:rsidRPr="00B66D33">
        <w:rPr>
          <w:rFonts w:ascii="Bodoni 72 Book" w:hAnsi="Bodoni 72 Book"/>
        </w:rPr>
        <w:t>consiliare) n. 29 del 27 marzo 2019, che ha modificato gli articoli 39, 48, 49, 50, 51, 51 bis e 53 del predetto regolamento. Ai fini del tema che tratter</w:t>
      </w:r>
      <w:r>
        <w:rPr>
          <w:rFonts w:ascii="Bodoni 72 Book" w:hAnsi="Bodoni 72 Book"/>
        </w:rPr>
        <w:t>ò</w:t>
      </w:r>
      <w:r w:rsidRPr="00B66D33">
        <w:rPr>
          <w:rFonts w:ascii="Bodoni 72 Book" w:hAnsi="Bodoni 72 Book"/>
        </w:rPr>
        <w:t xml:space="preserve"> sono interessanti gli articoli 39</w:t>
      </w:r>
      <w:r>
        <w:rPr>
          <w:rFonts w:ascii="Bodoni 72 Book" w:hAnsi="Bodoni 72 Book"/>
        </w:rPr>
        <w:t xml:space="preserve"> (Esclusione</w:t>
      </w:r>
      <w:r w:rsidRPr="00B66D33">
        <w:rPr>
          <w:rFonts w:ascii="Bodoni 72 Book" w:hAnsi="Bodoni 72 Book"/>
        </w:rPr>
        <w:t xml:space="preserve"> dal pagamento della tari </w:t>
      </w:r>
      <w:r>
        <w:rPr>
          <w:rFonts w:ascii="Bodoni 72 Book" w:hAnsi="Bodoni 72 Book"/>
        </w:rPr>
        <w:t>p</w:t>
      </w:r>
      <w:r w:rsidRPr="00B66D33">
        <w:rPr>
          <w:rFonts w:ascii="Bodoni 72 Book" w:hAnsi="Bodoni 72 Book"/>
        </w:rPr>
        <w:t>ei rifiuti speciali) e 49 (Riduzioni tariffarie per utenze non domestiche).</w:t>
      </w:r>
    </w:p>
    <w:p w:rsidR="001A3369" w:rsidRPr="00B66D33" w:rsidRDefault="001A3369" w:rsidP="001A3369">
      <w:pPr>
        <w:ind w:left="1134" w:right="560" w:firstLine="567"/>
        <w:jc w:val="both"/>
        <w:rPr>
          <w:rFonts w:ascii="Bodoni 72 Book" w:hAnsi="Bodoni 72 Book"/>
        </w:rPr>
      </w:pPr>
    </w:p>
    <w:p w:rsidR="001A3369" w:rsidRPr="00B66D33" w:rsidRDefault="001A3369" w:rsidP="001A3369">
      <w:pPr>
        <w:ind w:left="1134" w:right="560" w:firstLine="567"/>
        <w:jc w:val="both"/>
        <w:rPr>
          <w:rFonts w:ascii="Bodoni 72 Book" w:hAnsi="Bodoni 72 Book"/>
        </w:rPr>
      </w:pPr>
      <w:r>
        <w:rPr>
          <w:rFonts w:ascii="Bodoni 72 Book" w:hAnsi="Bodoni 72 Book"/>
        </w:rPr>
        <w:t>Con la deliberazione il Consiglio comunale ha esteso</w:t>
      </w:r>
      <w:r w:rsidRPr="00B66D33">
        <w:rPr>
          <w:rFonts w:ascii="Bodoni 72 Book" w:hAnsi="Bodoni 72 Book"/>
        </w:rPr>
        <w:t xml:space="preserve"> all’esercizio 2020, ed è di questa decisione che intendo parlarle, la tariffa già applicata nel 2019 e assunta pari </w:t>
      </w:r>
      <w:proofErr w:type="spellStart"/>
      <w:r w:rsidRPr="00B66D33">
        <w:rPr>
          <w:rFonts w:ascii="Bodoni 72 Book" w:hAnsi="Bodoni 72 Book"/>
        </w:rPr>
        <w:t>pari</w:t>
      </w:r>
      <w:proofErr w:type="spellEnd"/>
      <w:r w:rsidRPr="00B66D33">
        <w:rPr>
          <w:rFonts w:ascii="Bodoni 72 Book" w:hAnsi="Bodoni 72 Book"/>
        </w:rPr>
        <w:t xml:space="preserve"> all’articolo 49, punto 2 bis (ma dovrebbe essere 3 bis), del </w:t>
      </w:r>
      <w:r>
        <w:rPr>
          <w:rFonts w:ascii="Bodoni 72 Book" w:hAnsi="Bodoni 72 Book"/>
        </w:rPr>
        <w:t>r</w:t>
      </w:r>
      <w:r w:rsidRPr="00B66D33">
        <w:rPr>
          <w:rFonts w:ascii="Bodoni 72 Book" w:hAnsi="Bodoni 72 Book"/>
        </w:rPr>
        <w:t xml:space="preserve">egolamento </w:t>
      </w:r>
      <w:proofErr w:type="spellStart"/>
      <w:r>
        <w:rPr>
          <w:rFonts w:ascii="Bodoni 72 Book" w:hAnsi="Bodoni 72 Book"/>
        </w:rPr>
        <w:t>iuc</w:t>
      </w:r>
      <w:proofErr w:type="spellEnd"/>
      <w:r>
        <w:rPr>
          <w:rFonts w:ascii="Bodoni 72 Book" w:hAnsi="Bodoni 72 Book"/>
        </w:rPr>
        <w:t xml:space="preserve">. Intendo dunque parlarle del </w:t>
      </w:r>
      <w:proofErr w:type="spellStart"/>
      <w:r>
        <w:rPr>
          <w:rFonts w:ascii="Bodoni 72 Book" w:hAnsi="Bodoni 72 Book"/>
        </w:rPr>
        <w:t>cosìdetto</w:t>
      </w:r>
      <w:proofErr w:type="spellEnd"/>
      <w:r w:rsidRPr="00B66D33">
        <w:rPr>
          <w:rFonts w:ascii="Bodoni 72 Book" w:hAnsi="Bodoni 72 Book"/>
        </w:rPr>
        <w:t xml:space="preserve"> «sconto» da applicare sulla tari </w:t>
      </w:r>
      <w:r w:rsidRPr="00B66D33">
        <w:rPr>
          <w:rFonts w:ascii="Bodoni 72 Book" w:hAnsi="Bodoni 72 Book"/>
          <w:u w:val="single"/>
        </w:rPr>
        <w:t>per gli esercenti di autocarrozzerie, autofficine ed elettrauto</w:t>
      </w:r>
      <w:r w:rsidRPr="00B66D33">
        <w:rPr>
          <w:rFonts w:ascii="Bodoni 72 Book" w:hAnsi="Bodoni 72 Book"/>
        </w:rPr>
        <w:t xml:space="preserve">. Esaminerò brevemente la legge, </w:t>
      </w:r>
      <w:r>
        <w:rPr>
          <w:rFonts w:ascii="Bodoni 72 Book" w:hAnsi="Bodoni 72 Book"/>
        </w:rPr>
        <w:t>comparerò ad essa</w:t>
      </w:r>
      <w:r w:rsidRPr="00B66D33">
        <w:rPr>
          <w:rFonts w:ascii="Bodoni 72 Book" w:hAnsi="Bodoni 72 Book"/>
        </w:rPr>
        <w:t xml:space="preserve"> il </w:t>
      </w:r>
      <w:r>
        <w:rPr>
          <w:rFonts w:ascii="Bodoni 72 Book" w:hAnsi="Bodoni 72 Book"/>
        </w:rPr>
        <w:t>r</w:t>
      </w:r>
      <w:r w:rsidRPr="00B66D33">
        <w:rPr>
          <w:rFonts w:ascii="Bodoni 72 Book" w:hAnsi="Bodoni 72 Book"/>
        </w:rPr>
        <w:t xml:space="preserve">egolamento comunale per </w:t>
      </w:r>
      <w:r>
        <w:rPr>
          <w:rFonts w:ascii="Bodoni 72 Book" w:hAnsi="Bodoni 72 Book"/>
        </w:rPr>
        <w:t>individua</w:t>
      </w:r>
      <w:r w:rsidRPr="00B66D33">
        <w:rPr>
          <w:rFonts w:ascii="Bodoni 72 Book" w:hAnsi="Bodoni 72 Book"/>
        </w:rPr>
        <w:t>re eventuali difformità</w:t>
      </w:r>
      <w:r>
        <w:rPr>
          <w:rFonts w:ascii="Bodoni 72 Book" w:hAnsi="Bodoni 72 Book"/>
        </w:rPr>
        <w:t xml:space="preserve"> e</w:t>
      </w:r>
      <w:r w:rsidRPr="00B66D33">
        <w:rPr>
          <w:rFonts w:ascii="Bodoni 72 Book" w:hAnsi="Bodoni 72 Book"/>
        </w:rPr>
        <w:t xml:space="preserve">, </w:t>
      </w:r>
      <w:r>
        <w:rPr>
          <w:rFonts w:ascii="Bodoni 72 Book" w:hAnsi="Bodoni 72 Book"/>
        </w:rPr>
        <w:t xml:space="preserve">infine, esaminerò </w:t>
      </w:r>
      <w:r w:rsidRPr="00B66D33">
        <w:rPr>
          <w:rFonts w:ascii="Bodoni 72 Book" w:hAnsi="Bodoni 72 Book"/>
        </w:rPr>
        <w:t xml:space="preserve">la </w:t>
      </w:r>
      <w:r>
        <w:rPr>
          <w:rFonts w:ascii="Bodoni 72 Book" w:hAnsi="Bodoni 72 Book"/>
        </w:rPr>
        <w:t>d</w:t>
      </w:r>
      <w:r w:rsidRPr="00B66D33">
        <w:rPr>
          <w:rFonts w:ascii="Bodoni 72 Book" w:hAnsi="Bodoni 72 Book"/>
        </w:rPr>
        <w:t>elibe</w:t>
      </w:r>
      <w:r>
        <w:rPr>
          <w:rFonts w:ascii="Bodoni 72 Book" w:hAnsi="Bodoni 72 Book"/>
        </w:rPr>
        <w:t>ra modificativa del r</w:t>
      </w:r>
      <w:r w:rsidRPr="00B66D33">
        <w:rPr>
          <w:rFonts w:ascii="Bodoni 72 Book" w:hAnsi="Bodoni 72 Book"/>
        </w:rPr>
        <w:t xml:space="preserve">egolamento </w:t>
      </w:r>
      <w:proofErr w:type="spellStart"/>
      <w:r>
        <w:rPr>
          <w:rFonts w:ascii="Bodoni 72 Book" w:hAnsi="Bodoni 72 Book"/>
        </w:rPr>
        <w:t>iuc</w:t>
      </w:r>
      <w:proofErr w:type="spellEnd"/>
      <w:r>
        <w:rPr>
          <w:rFonts w:ascii="Bodoni 72 Book" w:hAnsi="Bodoni 72 Book"/>
        </w:rPr>
        <w:t xml:space="preserve"> nonché l’applicazione fattane sino al 2019. Sulla base dell’analisi concluderò ponendole un paio di domande che via via sono insorte.</w:t>
      </w:r>
      <w:r w:rsidRPr="00B66D33">
        <w:rPr>
          <w:rFonts w:ascii="Bodoni 72 Book" w:hAnsi="Bodoni 72 Book"/>
        </w:rPr>
        <w:t xml:space="preserve"> </w:t>
      </w:r>
    </w:p>
    <w:p w:rsidR="001A3369" w:rsidRPr="00B66D33" w:rsidRDefault="001A3369" w:rsidP="001A3369">
      <w:pPr>
        <w:ind w:left="1134" w:right="560" w:firstLine="567"/>
        <w:jc w:val="both"/>
        <w:rPr>
          <w:rFonts w:ascii="Bodoni 72 Book" w:hAnsi="Bodoni 72 Book"/>
        </w:rPr>
      </w:pPr>
    </w:p>
    <w:p w:rsidR="001A3369" w:rsidRPr="00B66D33" w:rsidRDefault="001A3369" w:rsidP="001A3369">
      <w:pPr>
        <w:ind w:left="1134" w:right="560" w:firstLine="567"/>
        <w:jc w:val="both"/>
        <w:rPr>
          <w:rFonts w:ascii="Bodoni 72 Book" w:hAnsi="Bodoni 72 Book" w:cs="Times New Roman (Corpo CS)"/>
          <w:smallCaps/>
        </w:rPr>
      </w:pPr>
      <w:r w:rsidRPr="00B66D33">
        <w:rPr>
          <w:rFonts w:ascii="Bodoni 72 Book" w:hAnsi="Bodoni 72 Book" w:cs="Times New Roman (Corpo CS)"/>
          <w:smallCaps/>
        </w:rPr>
        <w:t>La tari nella previsione legislativa</w:t>
      </w:r>
    </w:p>
    <w:p w:rsidR="001A3369" w:rsidRPr="00B66D33" w:rsidRDefault="001A3369" w:rsidP="001A3369">
      <w:pPr>
        <w:ind w:left="1134" w:right="560" w:firstLine="567"/>
        <w:jc w:val="both"/>
        <w:rPr>
          <w:rFonts w:ascii="Bodoni 72 Book" w:hAnsi="Bodoni 72 Book"/>
        </w:rPr>
      </w:pPr>
      <w:r w:rsidRPr="00B66D33">
        <w:rPr>
          <w:rFonts w:ascii="Bodoni 72 Book" w:hAnsi="Bodoni 72 Book"/>
        </w:rPr>
        <w:t>La legge (nazionale) che istituisce l’odierna disciplina della tari è la n. 147 del 27 dicembre 2013. Correntemente si denomina legge di stabilità 2014 ed è pubblicata nella G.U. n. 302 del 27 dicembre 2013.</w:t>
      </w:r>
    </w:p>
    <w:p w:rsidR="001A3369" w:rsidRPr="00B66D33" w:rsidRDefault="001A3369" w:rsidP="001A3369">
      <w:pPr>
        <w:ind w:left="1134" w:right="560" w:firstLine="567"/>
        <w:jc w:val="both"/>
        <w:rPr>
          <w:rFonts w:ascii="Bodoni 72 Book" w:hAnsi="Bodoni 72 Book"/>
        </w:rPr>
      </w:pPr>
      <w:r w:rsidRPr="00B66D33">
        <w:rPr>
          <w:rFonts w:ascii="Bodoni 72 Book" w:hAnsi="Bodoni 72 Book"/>
        </w:rPr>
        <w:t>All’articolo 1, commi 641 e 642</w:t>
      </w:r>
      <w:r>
        <w:rPr>
          <w:rFonts w:ascii="Bodoni 72 Book" w:hAnsi="Bodoni 72 Book"/>
        </w:rPr>
        <w:t>,</w:t>
      </w:r>
      <w:r w:rsidRPr="00B66D33">
        <w:rPr>
          <w:rFonts w:ascii="Bodoni 72 Book" w:hAnsi="Bodoni 72 Book"/>
        </w:rPr>
        <w:t xml:space="preserve"> si definiscono i presupposti oggettivo e soggettivo dell’obbligo di pagare la tari:</w:t>
      </w:r>
    </w:p>
    <w:p w:rsidR="001A3369" w:rsidRPr="00B66D33" w:rsidRDefault="001A3369" w:rsidP="001A3369">
      <w:pPr>
        <w:ind w:left="1134" w:right="560" w:firstLine="567"/>
        <w:jc w:val="both"/>
        <w:rPr>
          <w:rFonts w:ascii="Bodoni 72 Book" w:hAnsi="Bodoni 72 Book"/>
        </w:rPr>
      </w:pPr>
    </w:p>
    <w:p w:rsidR="001A3369" w:rsidRPr="00F70691" w:rsidRDefault="001A3369" w:rsidP="001A3369">
      <w:pPr>
        <w:ind w:left="1134" w:right="560" w:firstLine="567"/>
        <w:jc w:val="both"/>
        <w:rPr>
          <w:rFonts w:ascii="Bodoni 72 Book" w:hAnsi="Bodoni 72 Book"/>
          <w:color w:val="000000" w:themeColor="text1"/>
          <w:sz w:val="18"/>
          <w:szCs w:val="18"/>
        </w:rPr>
      </w:pPr>
      <w:r w:rsidRPr="00F70691">
        <w:rPr>
          <w:rFonts w:ascii="Bodoni 72 Book" w:hAnsi="Bodoni 72 Book"/>
          <w:color w:val="000000" w:themeColor="text1"/>
          <w:sz w:val="18"/>
          <w:szCs w:val="18"/>
        </w:rPr>
        <w:t>«641: Il presupposto della TARI è il possesso o la detenzione a qualsiasi titolo di locali o di aree scoperte, a qualsiasi uso adibiti, suscettibili di produrre rifiuti urbani. Sono escluse dalla TARI le aree scoperte pertinenziali o accessorie a locali tassabili, non operative, e le aree comuni condominiali di cui all’art. 1117 del codice civile che non siano detenute o occupate in via esclusiva.»</w:t>
      </w:r>
    </w:p>
    <w:p w:rsidR="001A3369" w:rsidRPr="00F70691" w:rsidRDefault="001A3369" w:rsidP="001A3369">
      <w:pPr>
        <w:ind w:left="1134" w:right="560" w:firstLine="567"/>
        <w:jc w:val="both"/>
        <w:rPr>
          <w:rFonts w:ascii="Bodoni 72 Book" w:hAnsi="Bodoni 72 Book"/>
          <w:color w:val="000000" w:themeColor="text1"/>
        </w:rPr>
      </w:pPr>
    </w:p>
    <w:p w:rsidR="001A3369" w:rsidRPr="00F70691" w:rsidRDefault="001A3369" w:rsidP="001A3369">
      <w:pPr>
        <w:ind w:left="1134" w:right="560" w:firstLine="567"/>
        <w:jc w:val="both"/>
        <w:rPr>
          <w:rFonts w:ascii="Bodoni 72 Book" w:hAnsi="Bodoni 72 Book"/>
          <w:color w:val="000000" w:themeColor="text1"/>
        </w:rPr>
      </w:pPr>
      <w:r w:rsidRPr="00F70691">
        <w:rPr>
          <w:rFonts w:ascii="Bodoni 72 Book" w:hAnsi="Bodoni 72 Book"/>
          <w:color w:val="000000" w:themeColor="text1"/>
        </w:rPr>
        <w:t xml:space="preserve">Due sono, dunque, i </w:t>
      </w:r>
      <w:proofErr w:type="gramStart"/>
      <w:r w:rsidRPr="00F70691">
        <w:rPr>
          <w:rFonts w:ascii="Bodoni 72 Book" w:hAnsi="Bodoni 72 Book"/>
          <w:color w:val="000000" w:themeColor="text1"/>
        </w:rPr>
        <w:t>presupposti  essenziali</w:t>
      </w:r>
      <w:proofErr w:type="gramEnd"/>
      <w:r w:rsidRPr="00F70691">
        <w:rPr>
          <w:rFonts w:ascii="Bodoni 72 Book" w:hAnsi="Bodoni 72 Book"/>
          <w:color w:val="000000" w:themeColor="text1"/>
        </w:rPr>
        <w:t xml:space="preserve"> della disciplina:</w:t>
      </w:r>
    </w:p>
    <w:p w:rsidR="001A3369" w:rsidRPr="00B66D33" w:rsidRDefault="001A3369" w:rsidP="001A3369">
      <w:pPr>
        <w:ind w:left="1134" w:right="560" w:firstLine="567"/>
        <w:jc w:val="both"/>
        <w:rPr>
          <w:rFonts w:ascii="Bodoni 72 Book" w:hAnsi="Bodoni 72 Book"/>
        </w:rPr>
      </w:pPr>
    </w:p>
    <w:p w:rsidR="001A3369" w:rsidRPr="00B66D33" w:rsidRDefault="001A3369" w:rsidP="001A3369">
      <w:pPr>
        <w:pStyle w:val="Paragrafoelenco"/>
        <w:numPr>
          <w:ilvl w:val="0"/>
          <w:numId w:val="1"/>
        </w:numPr>
        <w:ind w:left="1701" w:right="560" w:firstLine="0"/>
        <w:jc w:val="both"/>
        <w:rPr>
          <w:rFonts w:ascii="Bodoni 72 Book" w:hAnsi="Bodoni 72 Book"/>
        </w:rPr>
      </w:pPr>
      <w:r w:rsidRPr="00B66D33">
        <w:rPr>
          <w:rFonts w:ascii="Bodoni 72 Book" w:hAnsi="Bodoni 72 Book"/>
        </w:rPr>
        <w:t xml:space="preserve">Il possesso o la detenzione di aree, coperte o scoperte non ha importanza; </w:t>
      </w:r>
    </w:p>
    <w:p w:rsidR="001A3369" w:rsidRPr="00B66D33" w:rsidRDefault="001A3369" w:rsidP="001A3369">
      <w:pPr>
        <w:pStyle w:val="Paragrafoelenco"/>
        <w:numPr>
          <w:ilvl w:val="0"/>
          <w:numId w:val="1"/>
        </w:numPr>
        <w:ind w:left="1701" w:right="560" w:firstLine="0"/>
        <w:jc w:val="both"/>
        <w:rPr>
          <w:rFonts w:ascii="Bodoni 72 Book" w:hAnsi="Bodoni 72 Book"/>
        </w:rPr>
      </w:pPr>
      <w:r w:rsidRPr="00B66D33">
        <w:rPr>
          <w:rFonts w:ascii="Bodoni 72 Book" w:hAnsi="Bodoni 72 Book"/>
        </w:rPr>
        <w:t xml:space="preserve">la </w:t>
      </w:r>
      <w:r>
        <w:rPr>
          <w:rFonts w:ascii="Bodoni 72 Book" w:hAnsi="Bodoni 72 Book"/>
        </w:rPr>
        <w:t>poss</w:t>
      </w:r>
      <w:r w:rsidRPr="00B66D33">
        <w:rPr>
          <w:rFonts w:ascii="Bodoni 72 Book" w:hAnsi="Bodoni 72 Book"/>
        </w:rPr>
        <w:t xml:space="preserve">ibilità che in tali aree </w:t>
      </w:r>
      <w:r>
        <w:rPr>
          <w:rFonts w:ascii="Bodoni 72 Book" w:hAnsi="Bodoni 72 Book"/>
        </w:rPr>
        <w:t>si</w:t>
      </w:r>
      <w:r w:rsidRPr="00B66D33">
        <w:rPr>
          <w:rFonts w:ascii="Bodoni 72 Book" w:hAnsi="Bodoni 72 Book"/>
        </w:rPr>
        <w:t xml:space="preserve"> produ</w:t>
      </w:r>
      <w:r>
        <w:rPr>
          <w:rFonts w:ascii="Bodoni 72 Book" w:hAnsi="Bodoni 72 Book"/>
        </w:rPr>
        <w:t>cano</w:t>
      </w:r>
      <w:r w:rsidRPr="00B66D33">
        <w:rPr>
          <w:rFonts w:ascii="Bodoni 72 Book" w:hAnsi="Bodoni 72 Book"/>
        </w:rPr>
        <w:t xml:space="preserve"> rifiuti urbani.</w:t>
      </w:r>
    </w:p>
    <w:p w:rsidR="001A3369" w:rsidRPr="00B66D33" w:rsidRDefault="001A3369" w:rsidP="001A3369">
      <w:pPr>
        <w:pStyle w:val="Paragrafoelenco"/>
        <w:ind w:left="1701" w:right="560"/>
        <w:jc w:val="both"/>
        <w:rPr>
          <w:rFonts w:ascii="Bodoni 72 Book" w:hAnsi="Bodoni 72 Book"/>
        </w:rPr>
      </w:pPr>
    </w:p>
    <w:p w:rsidR="001A3369" w:rsidRPr="00B66D33" w:rsidRDefault="001A3369" w:rsidP="001A3369">
      <w:pPr>
        <w:pStyle w:val="Paragrafoelenco"/>
        <w:ind w:left="1134" w:right="560" w:firstLine="567"/>
        <w:jc w:val="both"/>
        <w:rPr>
          <w:rFonts w:ascii="Bodoni 72 Book" w:hAnsi="Bodoni 72 Book"/>
        </w:rPr>
      </w:pPr>
      <w:r>
        <w:rPr>
          <w:rFonts w:ascii="Bodoni 72 Book" w:hAnsi="Bodoni 72 Book"/>
        </w:rPr>
        <w:t>Consegue</w:t>
      </w:r>
      <w:r w:rsidRPr="00B66D33">
        <w:rPr>
          <w:rFonts w:ascii="Bodoni 72 Book" w:hAnsi="Bodoni 72 Book"/>
        </w:rPr>
        <w:t xml:space="preserve"> che </w:t>
      </w:r>
      <w:r w:rsidRPr="00B66D33">
        <w:rPr>
          <w:rFonts w:ascii="Bodoni 72 Book" w:hAnsi="Bodoni 72 Book"/>
          <w:u w:val="single"/>
        </w:rPr>
        <w:t>le aree non suscettibili di produrre rifiuti urbani non sono tassabili</w:t>
      </w:r>
      <w:r w:rsidRPr="00B66D33">
        <w:rPr>
          <w:rFonts w:ascii="Bodoni 72 Book" w:hAnsi="Bodoni 72 Book"/>
        </w:rPr>
        <w:t xml:space="preserve">. </w:t>
      </w:r>
    </w:p>
    <w:p w:rsidR="001A3369" w:rsidRPr="00864E3F" w:rsidRDefault="001A3369" w:rsidP="001A3369">
      <w:pPr>
        <w:pStyle w:val="Paragrafoelenco"/>
        <w:ind w:left="1134" w:right="560" w:firstLine="567"/>
        <w:jc w:val="both"/>
        <w:rPr>
          <w:rFonts w:ascii="Bodoni 72 Book" w:hAnsi="Bodoni 72 Book"/>
        </w:rPr>
      </w:pPr>
      <w:r w:rsidRPr="00864E3F">
        <w:rPr>
          <w:rFonts w:ascii="Bodoni 72 Book" w:hAnsi="Bodoni 72 Book"/>
        </w:rPr>
        <w:t xml:space="preserve">Al fine che intendo perseguire, il chiarimento cui siamo approdati è sufficiente. Non </w:t>
      </w:r>
      <w:r>
        <w:rPr>
          <w:rFonts w:ascii="Bodoni 72 Book" w:hAnsi="Bodoni 72 Book"/>
        </w:rPr>
        <w:t>è</w:t>
      </w:r>
      <w:r w:rsidRPr="00864E3F">
        <w:rPr>
          <w:rFonts w:ascii="Bodoni 72 Book" w:hAnsi="Bodoni 72 Book"/>
        </w:rPr>
        <w:t xml:space="preserve"> necessario</w:t>
      </w:r>
      <w:r>
        <w:rPr>
          <w:rFonts w:ascii="Bodoni 72 Book" w:hAnsi="Bodoni 72 Book"/>
        </w:rPr>
        <w:t xml:space="preserve"> (ma lo farò per maggior chiarezza)</w:t>
      </w:r>
      <w:r w:rsidRPr="00864E3F">
        <w:rPr>
          <w:rFonts w:ascii="Bodoni 72 Book" w:hAnsi="Bodoni 72 Book"/>
        </w:rPr>
        <w:t xml:space="preserve"> nemmeno definire il concetto di </w:t>
      </w:r>
      <w:r w:rsidRPr="00864E3F">
        <w:rPr>
          <w:rFonts w:ascii="Bodoni 72 Book" w:hAnsi="Bodoni 72 Book" w:cs="Calibri"/>
        </w:rPr>
        <w:t>«</w:t>
      </w:r>
      <w:r w:rsidRPr="00864E3F">
        <w:rPr>
          <w:rFonts w:ascii="Bodoni 72 Book" w:hAnsi="Bodoni 72 Book"/>
        </w:rPr>
        <w:t>rifiuto urbano</w:t>
      </w:r>
      <w:r w:rsidRPr="00864E3F">
        <w:rPr>
          <w:rFonts w:ascii="Bodoni 72 Book" w:hAnsi="Bodoni 72 Book" w:cs="Calibri"/>
        </w:rPr>
        <w:t>»</w:t>
      </w:r>
      <w:r w:rsidRPr="00864E3F">
        <w:rPr>
          <w:rFonts w:ascii="Bodoni 72 Book" w:hAnsi="Bodoni 72 Book"/>
        </w:rPr>
        <w:t>.</w:t>
      </w:r>
    </w:p>
    <w:p w:rsidR="001A3369" w:rsidRPr="00864E3F" w:rsidRDefault="001A3369" w:rsidP="001A3369">
      <w:pPr>
        <w:pStyle w:val="Paragrafoelenco"/>
        <w:ind w:left="1134" w:right="560" w:firstLine="567"/>
        <w:jc w:val="both"/>
        <w:rPr>
          <w:rFonts w:ascii="Bodoni 72 Book" w:hAnsi="Bodoni 72 Book"/>
        </w:rPr>
      </w:pPr>
    </w:p>
    <w:p w:rsidR="001A3369" w:rsidRPr="00864E3F" w:rsidRDefault="001A3369" w:rsidP="001A3369">
      <w:pPr>
        <w:pStyle w:val="Paragrafoelenco"/>
        <w:ind w:left="1134" w:right="560" w:firstLine="567"/>
        <w:jc w:val="both"/>
        <w:rPr>
          <w:rFonts w:ascii="Bodoni 72 Book" w:hAnsi="Bodoni 72 Book"/>
        </w:rPr>
      </w:pPr>
      <w:r w:rsidRPr="00864E3F">
        <w:rPr>
          <w:rFonts w:ascii="Bodoni 72 Book" w:hAnsi="Bodoni 72 Book"/>
        </w:rPr>
        <w:lastRenderedPageBreak/>
        <w:t>Il presupposto soggettivo è fissato al comma 642:</w:t>
      </w:r>
    </w:p>
    <w:p w:rsidR="001A3369" w:rsidRPr="00864E3F" w:rsidRDefault="001A3369" w:rsidP="001A3369">
      <w:pPr>
        <w:pStyle w:val="Paragrafoelenco"/>
        <w:ind w:left="1134" w:right="560" w:firstLine="567"/>
        <w:jc w:val="both"/>
        <w:rPr>
          <w:rFonts w:ascii="Bodoni 72 Book" w:hAnsi="Bodoni 72 Book"/>
        </w:rPr>
      </w:pPr>
    </w:p>
    <w:p w:rsidR="001A3369" w:rsidRPr="00864E3F" w:rsidRDefault="001A3369" w:rsidP="001A3369">
      <w:pPr>
        <w:pStyle w:val="Paragrafoelenco"/>
        <w:ind w:left="1134" w:right="560" w:firstLine="567"/>
        <w:jc w:val="both"/>
        <w:rPr>
          <w:rFonts w:ascii="Bodoni 72 Book" w:hAnsi="Bodoni 72 Book"/>
          <w:sz w:val="18"/>
          <w:szCs w:val="18"/>
        </w:rPr>
      </w:pPr>
      <w:r w:rsidRPr="00864E3F">
        <w:rPr>
          <w:rFonts w:ascii="Bodoni 72 Book" w:hAnsi="Bodoni 72 Book" w:cs="Calibri"/>
          <w:sz w:val="18"/>
          <w:szCs w:val="18"/>
        </w:rPr>
        <w:t>«</w:t>
      </w:r>
      <w:r w:rsidRPr="00864E3F">
        <w:rPr>
          <w:rFonts w:ascii="Bodoni 72 Book" w:hAnsi="Bodoni 72 Book"/>
          <w:sz w:val="18"/>
          <w:szCs w:val="18"/>
        </w:rPr>
        <w:t>642. La TARI è dovuta da chiunque possieda o detenga a qualsiasi titolo locali o aree scoperte, a qualsiasi uso adibiti, suscettibili di produrre rifiuti urbani. (…).</w:t>
      </w:r>
      <w:r w:rsidRPr="00864E3F">
        <w:rPr>
          <w:rFonts w:ascii="Bodoni 72 Book" w:hAnsi="Bodoni 72 Book" w:cs="Calibri"/>
          <w:sz w:val="18"/>
          <w:szCs w:val="18"/>
        </w:rPr>
        <w:t>»</w:t>
      </w:r>
    </w:p>
    <w:p w:rsidR="001A3369" w:rsidRPr="00864E3F" w:rsidRDefault="001A3369" w:rsidP="001A3369">
      <w:pPr>
        <w:pStyle w:val="Paragrafoelenco"/>
        <w:ind w:left="1134" w:right="560" w:firstLine="567"/>
        <w:jc w:val="both"/>
        <w:rPr>
          <w:rFonts w:ascii="Bodoni 72 Book" w:hAnsi="Bodoni 72 Book"/>
        </w:rPr>
      </w:pPr>
    </w:p>
    <w:p w:rsidR="001A3369" w:rsidRPr="00864E3F" w:rsidRDefault="001A3369" w:rsidP="001A3369">
      <w:pPr>
        <w:pStyle w:val="Paragrafoelenco"/>
        <w:ind w:left="1134" w:right="560" w:firstLine="567"/>
        <w:jc w:val="both"/>
        <w:rPr>
          <w:rFonts w:ascii="Bodoni 72 Book" w:hAnsi="Bodoni 72 Book" w:cs="Times New Roman (Corpo CS)"/>
          <w:smallCaps/>
        </w:rPr>
      </w:pPr>
      <w:r w:rsidRPr="00864E3F">
        <w:rPr>
          <w:rFonts w:ascii="Bodoni 72 Book" w:hAnsi="Bodoni 72 Book" w:cs="Times New Roman (Corpo CS)"/>
          <w:smallCaps/>
        </w:rPr>
        <w:t xml:space="preserve">La Tari nel </w:t>
      </w:r>
      <w:r>
        <w:rPr>
          <w:rFonts w:ascii="Bodoni 72 Book" w:hAnsi="Bodoni 72 Book" w:cs="Times New Roman (Corpo CS)"/>
          <w:smallCaps/>
        </w:rPr>
        <w:t>r</w:t>
      </w:r>
      <w:r w:rsidRPr="00864E3F">
        <w:rPr>
          <w:rFonts w:ascii="Bodoni 72 Book" w:hAnsi="Bodoni 72 Book" w:cs="Times New Roman (Corpo CS)"/>
          <w:smallCaps/>
        </w:rPr>
        <w:t xml:space="preserve">egolamento </w:t>
      </w:r>
      <w:proofErr w:type="spellStart"/>
      <w:r>
        <w:rPr>
          <w:rFonts w:ascii="Bodoni 72 Book" w:hAnsi="Bodoni 72 Book" w:cs="Times New Roman (Corpo CS)"/>
          <w:smallCaps/>
        </w:rPr>
        <w:t>iuc</w:t>
      </w:r>
      <w:proofErr w:type="spellEnd"/>
      <w:r w:rsidRPr="00864E3F">
        <w:rPr>
          <w:rFonts w:ascii="Bodoni 72 Book" w:hAnsi="Bodoni 72 Book" w:cs="Times New Roman (Corpo CS)"/>
          <w:smallCaps/>
        </w:rPr>
        <w:t xml:space="preserve"> del Comune di Modica</w:t>
      </w:r>
    </w:p>
    <w:p w:rsidR="001A3369" w:rsidRDefault="001A3369" w:rsidP="001A3369">
      <w:pPr>
        <w:pStyle w:val="Paragrafoelenco"/>
        <w:ind w:left="1134" w:right="560" w:firstLine="567"/>
        <w:jc w:val="both"/>
        <w:rPr>
          <w:rFonts w:ascii="Bodoni 72 Book" w:hAnsi="Bodoni 72 Book"/>
        </w:rPr>
      </w:pPr>
      <w:r w:rsidRPr="00864E3F">
        <w:rPr>
          <w:rFonts w:ascii="Bodoni 72 Book" w:hAnsi="Bodoni 72 Book"/>
        </w:rPr>
        <w:t xml:space="preserve">Il </w:t>
      </w:r>
      <w:r>
        <w:rPr>
          <w:rFonts w:ascii="Bodoni 72 Book" w:hAnsi="Bodoni 72 Book"/>
        </w:rPr>
        <w:t>r</w:t>
      </w:r>
      <w:r w:rsidRPr="00864E3F">
        <w:rPr>
          <w:rFonts w:ascii="Bodoni 72 Book" w:hAnsi="Bodoni 72 Book"/>
        </w:rPr>
        <w:t xml:space="preserve">egolamento </w:t>
      </w:r>
      <w:proofErr w:type="spellStart"/>
      <w:r>
        <w:rPr>
          <w:rFonts w:ascii="Bodoni 72 Book" w:hAnsi="Bodoni 72 Book"/>
        </w:rPr>
        <w:t>iuc</w:t>
      </w:r>
      <w:proofErr w:type="spellEnd"/>
      <w:r w:rsidRPr="00864E3F">
        <w:rPr>
          <w:rFonts w:ascii="Bodoni 72 Book" w:hAnsi="Bodoni 72 Book"/>
        </w:rPr>
        <w:t xml:space="preserve"> è diviso in quattro capitoli denominati «Capi»». Al IV Capo è </w:t>
      </w:r>
      <w:r>
        <w:rPr>
          <w:rFonts w:ascii="Bodoni 72 Book" w:hAnsi="Bodoni 72 Book"/>
        </w:rPr>
        <w:t>artico</w:t>
      </w:r>
      <w:r w:rsidRPr="00864E3F">
        <w:rPr>
          <w:rFonts w:ascii="Bodoni 72 Book" w:hAnsi="Bodoni 72 Book"/>
        </w:rPr>
        <w:t xml:space="preserve">lata la disciplina della </w:t>
      </w:r>
      <w:r>
        <w:rPr>
          <w:rFonts w:ascii="Bodoni 72 Book" w:hAnsi="Bodoni 72 Book"/>
        </w:rPr>
        <w:t>tari. A partire dall’articolo 35</w:t>
      </w:r>
      <w:r w:rsidRPr="00864E3F">
        <w:rPr>
          <w:rFonts w:ascii="Bodoni 72 Book" w:hAnsi="Bodoni 72 Book"/>
        </w:rPr>
        <w:t>:</w:t>
      </w:r>
    </w:p>
    <w:p w:rsidR="001A3369" w:rsidRPr="00864E3F" w:rsidRDefault="001A3369" w:rsidP="001A3369">
      <w:pPr>
        <w:pStyle w:val="Paragrafoelenco"/>
        <w:ind w:left="1134" w:right="560" w:firstLine="567"/>
        <w:jc w:val="both"/>
        <w:rPr>
          <w:rFonts w:ascii="Bodoni 72 Book" w:hAnsi="Bodoni 72 Book"/>
        </w:rPr>
      </w:pPr>
    </w:p>
    <w:p w:rsidR="001A3369" w:rsidRDefault="001A3369" w:rsidP="001A3369">
      <w:pPr>
        <w:pStyle w:val="Paragrafoelenco"/>
        <w:ind w:left="1134" w:right="560" w:firstLine="567"/>
        <w:jc w:val="center"/>
        <w:rPr>
          <w:rFonts w:ascii="Bodoni 72 Book" w:hAnsi="Bodoni 72 Book"/>
          <w:sz w:val="18"/>
          <w:szCs w:val="18"/>
        </w:rPr>
      </w:pPr>
      <w:r w:rsidRPr="00A75773">
        <w:rPr>
          <w:rFonts w:ascii="Bodoni 72 Book" w:hAnsi="Bodoni 72 Book"/>
          <w:sz w:val="18"/>
          <w:szCs w:val="18"/>
        </w:rPr>
        <w:t>Art. 35</w:t>
      </w:r>
    </w:p>
    <w:p w:rsidR="001A3369" w:rsidRPr="00A75773" w:rsidRDefault="001A3369" w:rsidP="001A3369">
      <w:pPr>
        <w:pStyle w:val="Paragrafoelenco"/>
        <w:ind w:left="1134" w:right="560" w:firstLine="567"/>
        <w:jc w:val="center"/>
        <w:rPr>
          <w:rFonts w:ascii="Bodoni 72 Book" w:hAnsi="Bodoni 72 Book" w:cs="Times New Roman (Corpo CS)"/>
          <w:smallCaps/>
          <w:sz w:val="18"/>
          <w:szCs w:val="18"/>
        </w:rPr>
      </w:pPr>
      <w:r w:rsidRPr="00A75773">
        <w:rPr>
          <w:rFonts w:ascii="Bodoni 72 Book" w:hAnsi="Bodoni 72 Book" w:cs="Times New Roman (Corpo CS)"/>
          <w:smallCaps/>
          <w:sz w:val="18"/>
          <w:szCs w:val="18"/>
        </w:rPr>
        <w:t>Presupposto impositivo</w:t>
      </w:r>
    </w:p>
    <w:p w:rsidR="001A3369" w:rsidRPr="00864E3F" w:rsidRDefault="001A3369" w:rsidP="001A3369">
      <w:pPr>
        <w:pStyle w:val="Paragrafoelenco"/>
        <w:ind w:left="1134" w:right="560" w:firstLine="567"/>
        <w:jc w:val="both"/>
        <w:rPr>
          <w:rFonts w:ascii="Bodoni 72 Book" w:hAnsi="Bodoni 72 Book"/>
        </w:rPr>
      </w:pPr>
      <w:r w:rsidRPr="00864E3F">
        <w:rPr>
          <w:rFonts w:ascii="Bodoni 72 Book" w:hAnsi="Bodoni 72 Book" w:cs="Calibri"/>
          <w:sz w:val="18"/>
          <w:szCs w:val="18"/>
        </w:rPr>
        <w:t>«</w:t>
      </w:r>
      <w:r>
        <w:rPr>
          <w:rFonts w:ascii="Bodoni 72 Book" w:hAnsi="Bodoni 72 Book" w:cs="Calibri"/>
          <w:sz w:val="18"/>
          <w:szCs w:val="18"/>
        </w:rPr>
        <w:t xml:space="preserve">1. </w:t>
      </w:r>
      <w:r w:rsidRPr="00864E3F">
        <w:rPr>
          <w:rFonts w:ascii="Bodoni 72 Book" w:hAnsi="Bodoni 72 Book"/>
          <w:sz w:val="18"/>
          <w:szCs w:val="18"/>
        </w:rPr>
        <w:t>Presupposto della TARI è il possesso o la detenzione a qualsiasi titolo di locali o di aree scoperte, a qualsiasi titolo adibiti, suscettibili di produrre rifiuti urbani.</w:t>
      </w:r>
      <w:r w:rsidRPr="00864E3F">
        <w:rPr>
          <w:rFonts w:ascii="Bodoni 72 Book" w:hAnsi="Bodoni 72 Book" w:cs="Calibri"/>
          <w:sz w:val="18"/>
          <w:szCs w:val="18"/>
        </w:rPr>
        <w:t>»</w:t>
      </w:r>
      <w:r w:rsidRPr="00864E3F">
        <w:rPr>
          <w:rFonts w:ascii="Bodoni 72 Book" w:hAnsi="Bodoni 72 Book"/>
          <w:sz w:val="18"/>
          <w:szCs w:val="18"/>
        </w:rPr>
        <w:t>.</w:t>
      </w:r>
      <w:r w:rsidRPr="00864E3F">
        <w:rPr>
          <w:rFonts w:ascii="Bodoni 72 Book" w:hAnsi="Bodoni 72 Book"/>
        </w:rPr>
        <w:t xml:space="preserve"> </w:t>
      </w:r>
    </w:p>
    <w:p w:rsidR="001A3369" w:rsidRPr="00864E3F" w:rsidRDefault="001A3369" w:rsidP="001A3369">
      <w:pPr>
        <w:pStyle w:val="Paragrafoelenco"/>
        <w:ind w:left="1134" w:right="560" w:firstLine="567"/>
        <w:jc w:val="both"/>
        <w:rPr>
          <w:rFonts w:ascii="Bodoni 72 Book" w:hAnsi="Bodoni 72 Book"/>
        </w:rPr>
      </w:pPr>
    </w:p>
    <w:p w:rsidR="001A3369" w:rsidRPr="00864E3F" w:rsidRDefault="001A3369" w:rsidP="001A3369">
      <w:pPr>
        <w:pStyle w:val="Paragrafoelenco"/>
        <w:ind w:left="1134" w:right="560" w:firstLine="567"/>
        <w:jc w:val="both"/>
        <w:rPr>
          <w:rFonts w:ascii="Bodoni 72 Book" w:hAnsi="Bodoni 72 Book"/>
        </w:rPr>
      </w:pPr>
      <w:r w:rsidRPr="00864E3F">
        <w:rPr>
          <w:rFonts w:ascii="Bodoni 72 Book" w:hAnsi="Bodoni 72 Book"/>
        </w:rPr>
        <w:t xml:space="preserve">Il testo è </w:t>
      </w:r>
      <w:r>
        <w:rPr>
          <w:rFonts w:ascii="Bodoni 72 Book" w:hAnsi="Bodoni 72 Book"/>
        </w:rPr>
        <w:t xml:space="preserve">attinto </w:t>
      </w:r>
      <w:r w:rsidRPr="00864E3F">
        <w:rPr>
          <w:rFonts w:ascii="Bodoni 72 Book" w:hAnsi="Bodoni 72 Book"/>
        </w:rPr>
        <w:t xml:space="preserve">al comma 641 della legge istitutiva. Esiste una seconda proposizione, riguardante le esclusioni dal pagamento, </w:t>
      </w:r>
      <w:r>
        <w:rPr>
          <w:rFonts w:ascii="Bodoni 72 Book" w:hAnsi="Bodoni 72 Book"/>
        </w:rPr>
        <w:t>stilat</w:t>
      </w:r>
      <w:r w:rsidRPr="00864E3F">
        <w:rPr>
          <w:rFonts w:ascii="Bodoni 72 Book" w:hAnsi="Bodoni 72 Book"/>
        </w:rPr>
        <w:t xml:space="preserve">a dopo otto righe, al </w:t>
      </w:r>
      <w:r>
        <w:rPr>
          <w:rFonts w:ascii="Bodoni 72 Book" w:hAnsi="Bodoni 72 Book"/>
        </w:rPr>
        <w:t>punto</w:t>
      </w:r>
      <w:r w:rsidRPr="00864E3F">
        <w:rPr>
          <w:rFonts w:ascii="Bodoni 72 Book" w:hAnsi="Bodoni 72 Book"/>
        </w:rPr>
        <w:t xml:space="preserve"> 3: </w:t>
      </w:r>
    </w:p>
    <w:p w:rsidR="001A3369" w:rsidRPr="00864E3F" w:rsidRDefault="001A3369" w:rsidP="001A3369">
      <w:pPr>
        <w:pStyle w:val="Paragrafoelenco"/>
        <w:ind w:left="1134" w:right="560" w:firstLine="567"/>
        <w:jc w:val="both"/>
        <w:rPr>
          <w:rFonts w:ascii="Bodoni 72 Book" w:hAnsi="Bodoni 72 Book"/>
        </w:rPr>
      </w:pPr>
    </w:p>
    <w:p w:rsidR="001A3369" w:rsidRDefault="001A3369" w:rsidP="001A3369">
      <w:pPr>
        <w:pStyle w:val="Paragrafoelenco"/>
        <w:ind w:left="1134" w:right="560" w:firstLine="567"/>
        <w:jc w:val="both"/>
        <w:rPr>
          <w:rFonts w:ascii="Bodoni 72 Book" w:hAnsi="Bodoni 72 Book" w:cs="Calibri"/>
          <w:sz w:val="18"/>
          <w:szCs w:val="18"/>
        </w:rPr>
      </w:pPr>
      <w:r w:rsidRPr="00864E3F">
        <w:rPr>
          <w:rFonts w:ascii="Bodoni 72 Book" w:hAnsi="Bodoni 72 Book" w:cs="Calibri"/>
          <w:sz w:val="18"/>
          <w:szCs w:val="18"/>
        </w:rPr>
        <w:t>«</w:t>
      </w:r>
      <w:r>
        <w:rPr>
          <w:rFonts w:ascii="Bodoni 72 Book" w:hAnsi="Bodoni 72 Book" w:cs="Calibri"/>
          <w:sz w:val="18"/>
          <w:szCs w:val="18"/>
        </w:rPr>
        <w:t xml:space="preserve">3. </w:t>
      </w:r>
      <w:r w:rsidRPr="00864E3F">
        <w:rPr>
          <w:rFonts w:ascii="Bodoni 72 Book" w:hAnsi="Bodoni 72 Book" w:cs="Calibri"/>
          <w:sz w:val="18"/>
          <w:szCs w:val="18"/>
        </w:rPr>
        <w:t>Sono escluse dalla TARI</w:t>
      </w:r>
      <w:r>
        <w:rPr>
          <w:rFonts w:ascii="Bodoni 72 Book" w:hAnsi="Bodoni 72 Book" w:cs="Calibri"/>
          <w:sz w:val="18"/>
          <w:szCs w:val="18"/>
        </w:rPr>
        <w:t>:</w:t>
      </w:r>
      <w:r w:rsidRPr="00864E3F">
        <w:rPr>
          <w:rFonts w:ascii="Bodoni 72 Book" w:hAnsi="Bodoni 72 Book" w:cs="Calibri"/>
          <w:sz w:val="18"/>
          <w:szCs w:val="18"/>
        </w:rPr>
        <w:t xml:space="preserve"> </w:t>
      </w:r>
    </w:p>
    <w:p w:rsidR="001A3369" w:rsidRDefault="001A3369" w:rsidP="001A3369">
      <w:pPr>
        <w:pStyle w:val="Paragrafoelenco"/>
        <w:ind w:left="1134" w:right="560" w:firstLine="567"/>
        <w:jc w:val="both"/>
        <w:rPr>
          <w:rFonts w:ascii="Bodoni 72 Book" w:hAnsi="Bodoni 72 Book" w:cs="Calibri"/>
          <w:sz w:val="18"/>
          <w:szCs w:val="18"/>
        </w:rPr>
      </w:pPr>
      <w:proofErr w:type="gramStart"/>
      <w:r>
        <w:rPr>
          <w:rFonts w:ascii="Bodoni 72 Book" w:hAnsi="Bodoni 72 Book" w:cs="Calibri"/>
          <w:sz w:val="18"/>
          <w:szCs w:val="18"/>
        </w:rPr>
        <w:t>a)</w:t>
      </w:r>
      <w:r w:rsidRPr="00864E3F">
        <w:rPr>
          <w:rFonts w:ascii="Bodoni 72 Book" w:hAnsi="Bodoni 72 Book" w:cs="Calibri"/>
          <w:sz w:val="18"/>
          <w:szCs w:val="18"/>
        </w:rPr>
        <w:t>le</w:t>
      </w:r>
      <w:proofErr w:type="gramEnd"/>
      <w:r w:rsidRPr="00864E3F">
        <w:rPr>
          <w:rFonts w:ascii="Bodoni 72 Book" w:hAnsi="Bodoni 72 Book" w:cs="Calibri"/>
          <w:sz w:val="18"/>
          <w:szCs w:val="18"/>
        </w:rPr>
        <w:t xml:space="preserve"> aree scoperte pertinenziali o accessorie a local</w:t>
      </w:r>
      <w:r>
        <w:rPr>
          <w:rFonts w:ascii="Bodoni 72 Book" w:hAnsi="Bodoni 72 Book" w:cs="Calibri"/>
          <w:sz w:val="18"/>
          <w:szCs w:val="18"/>
        </w:rPr>
        <w:t xml:space="preserve">i tassabili, non operative, </w:t>
      </w:r>
      <w:r w:rsidRPr="00864E3F">
        <w:rPr>
          <w:rFonts w:ascii="Bodoni 72 Book" w:hAnsi="Bodoni 72 Book" w:cs="Calibri"/>
          <w:sz w:val="18"/>
          <w:szCs w:val="18"/>
        </w:rPr>
        <w:t xml:space="preserve">e le aree comuni condominiali </w:t>
      </w:r>
      <w:r>
        <w:rPr>
          <w:rFonts w:ascii="Bodoni 72 Book" w:hAnsi="Bodoni 72 Book" w:cs="Calibri"/>
          <w:sz w:val="18"/>
          <w:szCs w:val="18"/>
        </w:rPr>
        <w:t xml:space="preserve">(balconi e le terrazze scoperte, i posti auto scoperti, i cortili, i giardini e i parchi); </w:t>
      </w:r>
    </w:p>
    <w:p w:rsidR="001A3369" w:rsidRPr="00864E3F" w:rsidRDefault="001A3369" w:rsidP="001A3369">
      <w:pPr>
        <w:pStyle w:val="Paragrafoelenco"/>
        <w:ind w:left="1134" w:right="560" w:firstLine="567"/>
        <w:jc w:val="both"/>
        <w:rPr>
          <w:rFonts w:ascii="Bodoni 72 Book" w:hAnsi="Bodoni 72 Book" w:cs="Calibri"/>
          <w:sz w:val="18"/>
          <w:szCs w:val="18"/>
        </w:rPr>
      </w:pPr>
      <w:proofErr w:type="gramStart"/>
      <w:r>
        <w:rPr>
          <w:rFonts w:ascii="Bodoni 72 Book" w:hAnsi="Bodoni 72 Book" w:cs="Calibri"/>
          <w:sz w:val="18"/>
          <w:szCs w:val="18"/>
        </w:rPr>
        <w:t>b)le</w:t>
      </w:r>
      <w:proofErr w:type="gramEnd"/>
      <w:r>
        <w:rPr>
          <w:rFonts w:ascii="Bodoni 72 Book" w:hAnsi="Bodoni 72 Book" w:cs="Calibri"/>
          <w:sz w:val="18"/>
          <w:szCs w:val="18"/>
        </w:rPr>
        <w:t xml:space="preserve"> aree comuni condominiali di cui all’articolo 1117 del codice civile che non siano detenute o occupate, in via esclusiva, come androni, scale, ascensori, stenditoi o altri luoghi di passaggio </w:t>
      </w:r>
      <w:r w:rsidRPr="00864E3F">
        <w:rPr>
          <w:rFonts w:ascii="Bodoni 72 Book" w:hAnsi="Bodoni 72 Book" w:cs="Calibri"/>
          <w:sz w:val="18"/>
          <w:szCs w:val="18"/>
        </w:rPr>
        <w:t xml:space="preserve"> (…)».</w:t>
      </w:r>
    </w:p>
    <w:p w:rsidR="001A3369" w:rsidRPr="00864E3F" w:rsidRDefault="001A3369" w:rsidP="001A3369">
      <w:pPr>
        <w:pStyle w:val="Paragrafoelenco"/>
        <w:ind w:left="1134" w:right="560" w:firstLine="567"/>
        <w:jc w:val="both"/>
        <w:rPr>
          <w:rFonts w:ascii="Bodoni 72 Book" w:hAnsi="Bodoni 72 Book" w:cs="Calibri"/>
        </w:rPr>
      </w:pPr>
    </w:p>
    <w:p w:rsidR="001A3369" w:rsidRDefault="001A3369" w:rsidP="001A3369">
      <w:pPr>
        <w:pStyle w:val="Paragrafoelenco"/>
        <w:ind w:left="1134" w:right="560" w:firstLine="567"/>
        <w:jc w:val="both"/>
        <w:rPr>
          <w:rFonts w:ascii="Bodoni 72 Book" w:hAnsi="Bodoni 72 Book"/>
        </w:rPr>
      </w:pPr>
      <w:r w:rsidRPr="00864E3F">
        <w:rPr>
          <w:rFonts w:ascii="Bodoni 72 Book" w:hAnsi="Bodoni 72 Book"/>
        </w:rPr>
        <w:t xml:space="preserve">Il concetto che delimita il dovere di sottoporsi al pagamento, dunque, è determinato dalla </w:t>
      </w:r>
      <w:r>
        <w:rPr>
          <w:rFonts w:ascii="Bodoni 72 Book" w:hAnsi="Bodoni 72 Book"/>
        </w:rPr>
        <w:t>suscett</w:t>
      </w:r>
      <w:r w:rsidRPr="00864E3F">
        <w:rPr>
          <w:rFonts w:ascii="Bodoni 72 Book" w:hAnsi="Bodoni 72 Book"/>
        </w:rPr>
        <w:t xml:space="preserve">ibilità di produrre rifiuti urbani. Sottolineo, a scanso di malintesi, che non è la effettiva produzione di rifiuti, ma solo la potenzialità di un soggetto o </w:t>
      </w:r>
      <w:r>
        <w:rPr>
          <w:rFonts w:ascii="Bodoni 72 Book" w:hAnsi="Bodoni 72 Book"/>
        </w:rPr>
        <w:t xml:space="preserve">di </w:t>
      </w:r>
      <w:r w:rsidRPr="00864E3F">
        <w:rPr>
          <w:rFonts w:ascii="Bodoni 72 Book" w:hAnsi="Bodoni 72 Book"/>
        </w:rPr>
        <w:t xml:space="preserve">un nucleo </w:t>
      </w:r>
      <w:r>
        <w:rPr>
          <w:rFonts w:ascii="Bodoni 72 Book" w:hAnsi="Bodoni 72 Book"/>
        </w:rPr>
        <w:t>di</w:t>
      </w:r>
      <w:r w:rsidRPr="00864E3F">
        <w:rPr>
          <w:rFonts w:ascii="Bodoni 72 Book" w:hAnsi="Bodoni 72 Book"/>
        </w:rPr>
        <w:t xml:space="preserve"> produrli. </w:t>
      </w:r>
      <w:proofErr w:type="gramStart"/>
      <w:r w:rsidRPr="00864E3F">
        <w:rPr>
          <w:rFonts w:ascii="Bodoni 72 Book" w:hAnsi="Bodoni 72 Book"/>
        </w:rPr>
        <w:t>E’</w:t>
      </w:r>
      <w:proofErr w:type="gramEnd"/>
      <w:r w:rsidRPr="00864E3F">
        <w:rPr>
          <w:rFonts w:ascii="Bodoni 72 Book" w:hAnsi="Bodoni 72 Book"/>
        </w:rPr>
        <w:t xml:space="preserve"> un limite della legge, ma </w:t>
      </w:r>
      <w:proofErr w:type="spellStart"/>
      <w:r>
        <w:rPr>
          <w:rFonts w:ascii="Bodoni 72 Book" w:hAnsi="Bodoni 72 Book"/>
        </w:rPr>
        <w:t>sopratutto</w:t>
      </w:r>
      <w:proofErr w:type="spellEnd"/>
      <w:r w:rsidRPr="00864E3F">
        <w:rPr>
          <w:rFonts w:ascii="Bodoni 72 Book" w:hAnsi="Bodoni 72 Book"/>
        </w:rPr>
        <w:t xml:space="preserve"> </w:t>
      </w:r>
      <w:r>
        <w:rPr>
          <w:rFonts w:ascii="Bodoni 72 Book" w:hAnsi="Bodoni 72 Book"/>
        </w:rPr>
        <w:t xml:space="preserve">è </w:t>
      </w:r>
      <w:r w:rsidRPr="00864E3F">
        <w:rPr>
          <w:rFonts w:ascii="Bodoni 72 Book" w:hAnsi="Bodoni 72 Book"/>
        </w:rPr>
        <w:t xml:space="preserve">una scelta politica </w:t>
      </w:r>
      <w:r>
        <w:rPr>
          <w:rFonts w:ascii="Bodoni 72 Book" w:hAnsi="Bodoni 72 Book"/>
        </w:rPr>
        <w:t>a finalità perequative</w:t>
      </w:r>
      <w:r w:rsidRPr="00864E3F">
        <w:rPr>
          <w:rFonts w:ascii="Bodoni 72 Book" w:hAnsi="Bodoni 72 Book"/>
        </w:rPr>
        <w:t>.</w:t>
      </w:r>
    </w:p>
    <w:p w:rsidR="001A3369" w:rsidRPr="00864E3F" w:rsidRDefault="001A3369" w:rsidP="001A3369">
      <w:pPr>
        <w:pStyle w:val="Paragrafoelenco"/>
        <w:ind w:left="1134" w:right="560" w:firstLine="567"/>
        <w:jc w:val="both"/>
        <w:rPr>
          <w:rFonts w:ascii="Bodoni 72 Book" w:hAnsi="Bodoni 72 Book"/>
        </w:rPr>
      </w:pPr>
    </w:p>
    <w:p w:rsidR="001A3369" w:rsidRPr="00864E3F" w:rsidRDefault="001A3369" w:rsidP="001A3369">
      <w:pPr>
        <w:pStyle w:val="Paragrafoelenco"/>
        <w:ind w:left="1134" w:right="560" w:firstLine="567"/>
        <w:jc w:val="both"/>
        <w:rPr>
          <w:rFonts w:ascii="Bodoni 72 Book" w:hAnsi="Bodoni 72 Book"/>
        </w:rPr>
      </w:pPr>
      <w:r w:rsidRPr="00864E3F">
        <w:rPr>
          <w:rFonts w:ascii="Bodoni 72 Book" w:hAnsi="Bodoni 72 Book"/>
        </w:rPr>
        <w:t xml:space="preserve">Per </w:t>
      </w:r>
      <w:r>
        <w:rPr>
          <w:rFonts w:ascii="Bodoni 72 Book" w:hAnsi="Bodoni 72 Book"/>
        </w:rPr>
        <w:t>perveni</w:t>
      </w:r>
      <w:r w:rsidRPr="00864E3F">
        <w:rPr>
          <w:rFonts w:ascii="Bodoni 72 Book" w:hAnsi="Bodoni 72 Book"/>
        </w:rPr>
        <w:t xml:space="preserve">re con un tratto di penna </w:t>
      </w:r>
      <w:r>
        <w:rPr>
          <w:rFonts w:ascii="Bodoni 72 Book" w:hAnsi="Bodoni 72 Book"/>
        </w:rPr>
        <w:t>a</w:t>
      </w:r>
      <w:r w:rsidRPr="00864E3F">
        <w:rPr>
          <w:rFonts w:ascii="Bodoni 72 Book" w:hAnsi="Bodoni 72 Book"/>
        </w:rPr>
        <w:t xml:space="preserve">lla definizione dei rifiuti e </w:t>
      </w:r>
      <w:r>
        <w:rPr>
          <w:rFonts w:ascii="Bodoni 72 Book" w:hAnsi="Bodoni 72 Book"/>
        </w:rPr>
        <w:t>a</w:t>
      </w:r>
      <w:r w:rsidRPr="00864E3F">
        <w:rPr>
          <w:rFonts w:ascii="Bodoni 72 Book" w:hAnsi="Bodoni 72 Book"/>
        </w:rPr>
        <w:t>lla loro classificazione, andiamo al</w:t>
      </w:r>
      <w:r>
        <w:rPr>
          <w:rFonts w:ascii="Bodoni 72 Book" w:hAnsi="Bodoni 72 Book"/>
        </w:rPr>
        <w:t xml:space="preserve"> comma 2 del</w:t>
      </w:r>
      <w:r w:rsidRPr="00864E3F">
        <w:rPr>
          <w:rFonts w:ascii="Bodoni 72 Book" w:hAnsi="Bodoni 72 Book"/>
        </w:rPr>
        <w:t>l’articolo 184 del Decreto legislativo 3 aprile 2006, n. 152</w:t>
      </w:r>
      <w:r>
        <w:rPr>
          <w:rFonts w:ascii="Bodoni 72 Book" w:hAnsi="Bodoni 72 Book"/>
        </w:rPr>
        <w:t>:</w:t>
      </w:r>
    </w:p>
    <w:p w:rsidR="001A3369" w:rsidRPr="00864E3F" w:rsidRDefault="001A3369" w:rsidP="001A3369">
      <w:pPr>
        <w:pStyle w:val="Paragrafoelenco"/>
        <w:ind w:left="1134" w:right="560" w:firstLine="567"/>
        <w:jc w:val="both"/>
        <w:rPr>
          <w:rFonts w:ascii="Bodoni 72 Book" w:hAnsi="Bodoni 72 Book"/>
        </w:rPr>
      </w:pPr>
    </w:p>
    <w:p w:rsidR="001A3369" w:rsidRPr="00864E3F" w:rsidRDefault="001A3369" w:rsidP="001A3369">
      <w:pPr>
        <w:pStyle w:val="Paragrafoelenco"/>
        <w:ind w:left="1134" w:right="560" w:firstLine="567"/>
        <w:jc w:val="both"/>
        <w:rPr>
          <w:rFonts w:ascii="Bodoni 72 Book" w:hAnsi="Bodoni 72 Book"/>
          <w:sz w:val="18"/>
          <w:szCs w:val="18"/>
        </w:rPr>
      </w:pPr>
      <w:r w:rsidRPr="00864E3F">
        <w:rPr>
          <w:rFonts w:ascii="Bodoni 72 Book" w:hAnsi="Bodoni 72 Book"/>
          <w:sz w:val="18"/>
          <w:szCs w:val="18"/>
        </w:rPr>
        <w:t>«2. Sono rifiuti urbani:</w:t>
      </w:r>
    </w:p>
    <w:p w:rsidR="001A3369" w:rsidRPr="00864E3F" w:rsidRDefault="001A3369" w:rsidP="001A3369">
      <w:pPr>
        <w:pStyle w:val="Paragrafoelenco"/>
        <w:numPr>
          <w:ilvl w:val="0"/>
          <w:numId w:val="2"/>
        </w:numPr>
        <w:ind w:left="1134" w:right="560" w:firstLine="567"/>
        <w:jc w:val="both"/>
        <w:rPr>
          <w:rFonts w:ascii="Bodoni 72 Book" w:hAnsi="Bodoni 72 Book"/>
          <w:sz w:val="18"/>
          <w:szCs w:val="18"/>
        </w:rPr>
      </w:pPr>
      <w:r w:rsidRPr="00864E3F">
        <w:rPr>
          <w:rFonts w:ascii="Bodoni 72 Book" w:hAnsi="Bodoni 72 Book"/>
          <w:sz w:val="18"/>
          <w:szCs w:val="18"/>
        </w:rPr>
        <w:t>i rifiuti domestici, anche ingombranti, provenienti da locali e luoghi adibiti ad uso di civile abitazione;</w:t>
      </w:r>
    </w:p>
    <w:p w:rsidR="001A3369" w:rsidRPr="00864E3F" w:rsidRDefault="001A3369" w:rsidP="001A3369">
      <w:pPr>
        <w:pStyle w:val="Paragrafoelenco"/>
        <w:numPr>
          <w:ilvl w:val="0"/>
          <w:numId w:val="2"/>
        </w:numPr>
        <w:ind w:left="1134" w:right="560" w:firstLine="567"/>
        <w:jc w:val="both"/>
        <w:rPr>
          <w:rFonts w:ascii="Bodoni 72 Book" w:hAnsi="Bodoni 72 Book"/>
          <w:sz w:val="18"/>
          <w:szCs w:val="18"/>
        </w:rPr>
      </w:pPr>
      <w:r w:rsidRPr="00864E3F">
        <w:rPr>
          <w:rFonts w:ascii="Bodoni 72 Book" w:hAnsi="Bodoni 72 Book"/>
          <w:sz w:val="18"/>
          <w:szCs w:val="18"/>
        </w:rPr>
        <w:t>i rifiuti non pericolosi provenienti da locali e luoghi adibiti ad usi diversi da quelli di cui alla lettera a), assimilati ai rifiuti urbani per qualità e quantità, ai sensi dell’articolo 198, comma 2, lettera g);</w:t>
      </w:r>
    </w:p>
    <w:p w:rsidR="001A3369" w:rsidRPr="00864E3F" w:rsidRDefault="001A3369" w:rsidP="001A3369">
      <w:pPr>
        <w:pStyle w:val="Paragrafoelenco"/>
        <w:numPr>
          <w:ilvl w:val="0"/>
          <w:numId w:val="2"/>
        </w:numPr>
        <w:ind w:left="1134" w:right="560" w:firstLine="567"/>
        <w:jc w:val="both"/>
        <w:rPr>
          <w:rFonts w:ascii="Bodoni 72 Book" w:hAnsi="Bodoni 72 Book"/>
          <w:sz w:val="18"/>
          <w:szCs w:val="18"/>
        </w:rPr>
      </w:pPr>
      <w:r w:rsidRPr="00864E3F">
        <w:rPr>
          <w:rFonts w:ascii="Bodoni 72 Book" w:hAnsi="Bodoni 72 Book"/>
          <w:sz w:val="18"/>
          <w:szCs w:val="18"/>
        </w:rPr>
        <w:t>i rifiuti provenienti dallo spazzamento delle strade;</w:t>
      </w:r>
    </w:p>
    <w:p w:rsidR="001A3369" w:rsidRPr="00864E3F" w:rsidRDefault="001A3369" w:rsidP="001A3369">
      <w:pPr>
        <w:pStyle w:val="Paragrafoelenco"/>
        <w:numPr>
          <w:ilvl w:val="0"/>
          <w:numId w:val="2"/>
        </w:numPr>
        <w:ind w:left="1134" w:right="560" w:firstLine="567"/>
        <w:jc w:val="both"/>
        <w:rPr>
          <w:rFonts w:ascii="Bodoni 72 Book" w:hAnsi="Bodoni 72 Book"/>
          <w:sz w:val="18"/>
          <w:szCs w:val="18"/>
        </w:rPr>
      </w:pPr>
      <w:r w:rsidRPr="00864E3F">
        <w:rPr>
          <w:rFonts w:ascii="Bodoni 72 Book" w:hAnsi="Bodoni 72 Book"/>
          <w:sz w:val="18"/>
          <w:szCs w:val="18"/>
        </w:rPr>
        <w:t xml:space="preserve">i rifiuti di qualunque natura o provenienza, giacenti sulle strade ed aree pubbliche o sulle strade ed aree private comunque soggette ad uso </w:t>
      </w:r>
      <w:proofErr w:type="gramStart"/>
      <w:r w:rsidRPr="00864E3F">
        <w:rPr>
          <w:rFonts w:ascii="Bodoni 72 Book" w:hAnsi="Bodoni 72 Book"/>
          <w:sz w:val="18"/>
          <w:szCs w:val="18"/>
        </w:rPr>
        <w:t>pubblico  o</w:t>
      </w:r>
      <w:proofErr w:type="gramEnd"/>
      <w:r w:rsidRPr="00864E3F">
        <w:rPr>
          <w:rFonts w:ascii="Bodoni 72 Book" w:hAnsi="Bodoni 72 Book"/>
          <w:sz w:val="18"/>
          <w:szCs w:val="18"/>
        </w:rPr>
        <w:t xml:space="preserve"> sulle spiagge marittime e lacuali e sulle rive dei corsi d’acqua;</w:t>
      </w:r>
    </w:p>
    <w:p w:rsidR="001A3369" w:rsidRPr="00864E3F" w:rsidRDefault="001A3369" w:rsidP="001A3369">
      <w:pPr>
        <w:pStyle w:val="Paragrafoelenco"/>
        <w:numPr>
          <w:ilvl w:val="0"/>
          <w:numId w:val="2"/>
        </w:numPr>
        <w:ind w:left="1134" w:right="560" w:firstLine="567"/>
        <w:jc w:val="both"/>
        <w:rPr>
          <w:rFonts w:ascii="Bodoni 72 Book" w:hAnsi="Bodoni 72 Book"/>
          <w:sz w:val="18"/>
          <w:szCs w:val="18"/>
        </w:rPr>
      </w:pPr>
      <w:r w:rsidRPr="00864E3F">
        <w:rPr>
          <w:rFonts w:ascii="Bodoni 72 Book" w:hAnsi="Bodoni 72 Book"/>
          <w:sz w:val="18"/>
          <w:szCs w:val="18"/>
        </w:rPr>
        <w:t>i rifiuti vegetali provenienti da aree verdi, quali giardini, parchi e aree cimiteriali;</w:t>
      </w:r>
    </w:p>
    <w:p w:rsidR="001A3369" w:rsidRPr="00864E3F" w:rsidRDefault="001A3369" w:rsidP="001A3369">
      <w:pPr>
        <w:pStyle w:val="Paragrafoelenco"/>
        <w:numPr>
          <w:ilvl w:val="0"/>
          <w:numId w:val="2"/>
        </w:numPr>
        <w:ind w:left="1134" w:right="560" w:firstLine="567"/>
        <w:jc w:val="both"/>
        <w:rPr>
          <w:rFonts w:ascii="Bodoni 72 Book" w:hAnsi="Bodoni 72 Book"/>
          <w:sz w:val="18"/>
          <w:szCs w:val="18"/>
        </w:rPr>
      </w:pPr>
      <w:r w:rsidRPr="00864E3F">
        <w:rPr>
          <w:rFonts w:ascii="Bodoni 72 Book" w:hAnsi="Bodoni 72 Book"/>
          <w:sz w:val="18"/>
          <w:szCs w:val="18"/>
        </w:rPr>
        <w:t>i rifiuti provenienti da esumazioni ed estumulazioni, nonché gli altri rifiuti provenienti da attività cimiteriali diversi da quelli di cui alle lettere b), c) ed e).»</w:t>
      </w:r>
    </w:p>
    <w:p w:rsidR="001A3369" w:rsidRPr="00864E3F" w:rsidRDefault="001A3369" w:rsidP="001A3369">
      <w:pPr>
        <w:pStyle w:val="Paragrafoelenco"/>
        <w:ind w:left="1134" w:right="560" w:firstLine="567"/>
        <w:jc w:val="both"/>
        <w:rPr>
          <w:rFonts w:ascii="Bodoni 72 Book" w:hAnsi="Bodoni 72 Book"/>
        </w:rPr>
      </w:pPr>
    </w:p>
    <w:p w:rsidR="001A3369" w:rsidRDefault="001A3369" w:rsidP="001A3369">
      <w:pPr>
        <w:pStyle w:val="Paragrafoelenco"/>
        <w:ind w:left="1134" w:right="560" w:firstLine="567"/>
        <w:jc w:val="both"/>
        <w:rPr>
          <w:rFonts w:ascii="Bodoni 72 Book" w:hAnsi="Bodoni 72 Book"/>
        </w:rPr>
      </w:pPr>
      <w:r>
        <w:rPr>
          <w:rFonts w:ascii="Bodoni 72 Book" w:hAnsi="Bodoni 72 Book"/>
        </w:rPr>
        <w:t xml:space="preserve">Al comma 3 dello stesso articolo sono definiti </w:t>
      </w:r>
      <w:r w:rsidRPr="0005649A">
        <w:rPr>
          <w:rFonts w:ascii="Bodoni 72 Book" w:hAnsi="Bodoni 72 Book"/>
          <w:i/>
        </w:rPr>
        <w:t>i rifiuti speciali</w:t>
      </w:r>
      <w:r>
        <w:rPr>
          <w:rFonts w:ascii="Bodoni 72 Book" w:hAnsi="Bodoni 72 Book"/>
        </w:rPr>
        <w:t>. In questo modo si perviene alla differenza tra rifiuti urbani e rifiuti speciali, che, per l’odierna interrogazione, è fondamentale:</w:t>
      </w:r>
    </w:p>
    <w:p w:rsidR="001A3369" w:rsidRDefault="001A3369" w:rsidP="001A3369">
      <w:pPr>
        <w:pStyle w:val="Paragrafoelenco"/>
        <w:ind w:left="1134" w:right="560" w:firstLine="567"/>
        <w:jc w:val="both"/>
        <w:rPr>
          <w:rFonts w:ascii="Bodoni 72 Book" w:hAnsi="Bodoni 72 Book"/>
        </w:rPr>
      </w:pPr>
    </w:p>
    <w:p w:rsidR="001A3369" w:rsidRPr="00C309D2" w:rsidRDefault="001A3369" w:rsidP="001A3369">
      <w:pPr>
        <w:pStyle w:val="Paragrafoelenco"/>
        <w:ind w:left="1134" w:right="560" w:firstLine="567"/>
        <w:jc w:val="both"/>
        <w:rPr>
          <w:rFonts w:ascii="Bodoni 72" w:hAnsi="Bodoni 72"/>
          <w:sz w:val="18"/>
          <w:szCs w:val="18"/>
        </w:rPr>
      </w:pPr>
      <w:r w:rsidRPr="00C309D2">
        <w:rPr>
          <w:rFonts w:ascii="Bodoni 72" w:hAnsi="Bodoni 72"/>
          <w:sz w:val="18"/>
          <w:szCs w:val="18"/>
        </w:rPr>
        <w:t>«3. Sono rifiuti speciali:</w:t>
      </w:r>
    </w:p>
    <w:p w:rsidR="001A3369" w:rsidRPr="00C309D2" w:rsidRDefault="001A3369" w:rsidP="001A3369">
      <w:pPr>
        <w:pStyle w:val="Paragrafoelenco"/>
        <w:numPr>
          <w:ilvl w:val="0"/>
          <w:numId w:val="3"/>
        </w:numPr>
        <w:ind w:right="560"/>
        <w:jc w:val="both"/>
        <w:rPr>
          <w:rFonts w:ascii="Bodoni 72 Book" w:hAnsi="Bodoni 72 Book"/>
          <w:sz w:val="18"/>
          <w:szCs w:val="18"/>
        </w:rPr>
      </w:pPr>
      <w:r w:rsidRPr="00C309D2">
        <w:rPr>
          <w:rFonts w:ascii="Bodoni 72" w:hAnsi="Bodoni 72"/>
          <w:sz w:val="18"/>
          <w:szCs w:val="18"/>
        </w:rPr>
        <w:t>i rifiuti da attività agricole e agro-industriali;</w:t>
      </w:r>
    </w:p>
    <w:p w:rsidR="001A3369" w:rsidRPr="00C309D2" w:rsidRDefault="001A3369" w:rsidP="001A3369">
      <w:pPr>
        <w:pStyle w:val="Paragrafoelenco"/>
        <w:numPr>
          <w:ilvl w:val="0"/>
          <w:numId w:val="3"/>
        </w:numPr>
        <w:ind w:right="560"/>
        <w:jc w:val="both"/>
        <w:rPr>
          <w:rFonts w:ascii="Bodoni 72 Book" w:hAnsi="Bodoni 72 Book"/>
          <w:sz w:val="18"/>
          <w:szCs w:val="18"/>
        </w:rPr>
      </w:pPr>
      <w:r w:rsidRPr="00C309D2">
        <w:rPr>
          <w:rFonts w:ascii="Bodoni 72" w:hAnsi="Bodoni 72"/>
          <w:sz w:val="18"/>
          <w:szCs w:val="18"/>
        </w:rPr>
        <w:t>i rifiuti derivanti dall’attività di demolizione, costruzione, nonché i rifiuti pericolosi che derivano dall’attività di scavo, fermo restando quanto disposto dall’articolo 186;</w:t>
      </w:r>
    </w:p>
    <w:p w:rsidR="001A3369" w:rsidRPr="00C309D2" w:rsidRDefault="001A3369" w:rsidP="001A3369">
      <w:pPr>
        <w:pStyle w:val="Paragrafoelenco"/>
        <w:numPr>
          <w:ilvl w:val="0"/>
          <w:numId w:val="3"/>
        </w:numPr>
        <w:ind w:right="560"/>
        <w:jc w:val="both"/>
        <w:rPr>
          <w:rFonts w:ascii="Bodoni 72 Book" w:hAnsi="Bodoni 72 Book"/>
          <w:sz w:val="18"/>
          <w:szCs w:val="18"/>
        </w:rPr>
      </w:pPr>
      <w:r w:rsidRPr="00C309D2">
        <w:rPr>
          <w:rFonts w:ascii="Bodoni 72" w:hAnsi="Bodoni 72"/>
          <w:sz w:val="18"/>
          <w:szCs w:val="18"/>
        </w:rPr>
        <w:t>i rifiuti da lavorazioni industriali, fatto salvo quanto previsto dall’articolo 185, comma 1, lettera i;</w:t>
      </w:r>
    </w:p>
    <w:p w:rsidR="001A3369" w:rsidRPr="00C309D2" w:rsidRDefault="001A3369" w:rsidP="001A3369">
      <w:pPr>
        <w:pStyle w:val="Paragrafoelenco"/>
        <w:numPr>
          <w:ilvl w:val="0"/>
          <w:numId w:val="3"/>
        </w:numPr>
        <w:ind w:right="560"/>
        <w:jc w:val="both"/>
        <w:rPr>
          <w:rFonts w:ascii="Bodoni 72 Book" w:hAnsi="Bodoni 72 Book"/>
          <w:sz w:val="18"/>
          <w:szCs w:val="18"/>
        </w:rPr>
      </w:pPr>
      <w:r w:rsidRPr="00C309D2">
        <w:rPr>
          <w:rFonts w:ascii="Bodoni 72" w:hAnsi="Bodoni 72"/>
          <w:sz w:val="18"/>
          <w:szCs w:val="18"/>
        </w:rPr>
        <w:t>i rifiuti derivanti da lavorazioni artigianali;</w:t>
      </w:r>
    </w:p>
    <w:p w:rsidR="001A3369" w:rsidRPr="00C309D2" w:rsidRDefault="001A3369" w:rsidP="001A3369">
      <w:pPr>
        <w:pStyle w:val="Paragrafoelenco"/>
        <w:numPr>
          <w:ilvl w:val="0"/>
          <w:numId w:val="3"/>
        </w:numPr>
        <w:ind w:right="560"/>
        <w:jc w:val="both"/>
        <w:rPr>
          <w:rFonts w:ascii="Bodoni 72 Book" w:hAnsi="Bodoni 72 Book"/>
          <w:sz w:val="18"/>
          <w:szCs w:val="18"/>
        </w:rPr>
      </w:pPr>
      <w:r w:rsidRPr="00C309D2">
        <w:rPr>
          <w:rFonts w:ascii="Bodoni 72" w:hAnsi="Bodoni 72"/>
          <w:sz w:val="18"/>
          <w:szCs w:val="18"/>
        </w:rPr>
        <w:t>i rifiuti da attività commerciali;</w:t>
      </w:r>
    </w:p>
    <w:p w:rsidR="001A3369" w:rsidRPr="00C309D2" w:rsidRDefault="001A3369" w:rsidP="001A3369">
      <w:pPr>
        <w:pStyle w:val="Paragrafoelenco"/>
        <w:numPr>
          <w:ilvl w:val="0"/>
          <w:numId w:val="3"/>
        </w:numPr>
        <w:ind w:right="560"/>
        <w:jc w:val="both"/>
        <w:rPr>
          <w:rFonts w:ascii="Bodoni 72 Book" w:hAnsi="Bodoni 72 Book"/>
          <w:sz w:val="18"/>
          <w:szCs w:val="18"/>
        </w:rPr>
      </w:pPr>
      <w:r w:rsidRPr="00C309D2">
        <w:rPr>
          <w:rFonts w:ascii="Bodoni 72" w:hAnsi="Bodoni 72"/>
          <w:sz w:val="18"/>
          <w:szCs w:val="18"/>
        </w:rPr>
        <w:t>i rifiuti da attività di servizio;</w:t>
      </w:r>
    </w:p>
    <w:p w:rsidR="001A3369" w:rsidRPr="00C309D2" w:rsidRDefault="001A3369" w:rsidP="001A3369">
      <w:pPr>
        <w:pStyle w:val="Paragrafoelenco"/>
        <w:numPr>
          <w:ilvl w:val="0"/>
          <w:numId w:val="3"/>
        </w:numPr>
        <w:ind w:right="560"/>
        <w:jc w:val="both"/>
        <w:rPr>
          <w:rFonts w:ascii="Bodoni 72 Book" w:hAnsi="Bodoni 72 Book"/>
          <w:sz w:val="18"/>
          <w:szCs w:val="18"/>
        </w:rPr>
      </w:pPr>
      <w:r w:rsidRPr="00C309D2">
        <w:rPr>
          <w:rFonts w:ascii="Bodoni 72" w:hAnsi="Bodoni 72"/>
          <w:sz w:val="18"/>
          <w:szCs w:val="18"/>
        </w:rPr>
        <w:t>i rifiuti derivanti dall’attività di recupero e smaltimento di rifiuti, i fanghi prodotti dalla potabilizzazione e da altri trattamenti delle acque e dalla depurazione delle acque reflue e da abbattimenti di fiumi;</w:t>
      </w:r>
    </w:p>
    <w:p w:rsidR="001A3369" w:rsidRPr="00C309D2" w:rsidRDefault="001A3369" w:rsidP="001A3369">
      <w:pPr>
        <w:pStyle w:val="Paragrafoelenco"/>
        <w:numPr>
          <w:ilvl w:val="0"/>
          <w:numId w:val="3"/>
        </w:numPr>
        <w:ind w:right="560"/>
        <w:jc w:val="both"/>
        <w:rPr>
          <w:rFonts w:ascii="Bodoni 72 Book" w:hAnsi="Bodoni 72 Book"/>
          <w:sz w:val="18"/>
          <w:szCs w:val="18"/>
        </w:rPr>
      </w:pPr>
      <w:r w:rsidRPr="00C309D2">
        <w:rPr>
          <w:rFonts w:ascii="Bodoni 72" w:hAnsi="Bodoni 72"/>
          <w:sz w:val="18"/>
          <w:szCs w:val="18"/>
        </w:rPr>
        <w:lastRenderedPageBreak/>
        <w:t>i rifiuti derivanti da attività sanitarie;</w:t>
      </w:r>
    </w:p>
    <w:p w:rsidR="001A3369" w:rsidRPr="00C309D2" w:rsidRDefault="001A3369" w:rsidP="001A3369">
      <w:pPr>
        <w:pStyle w:val="Paragrafoelenco"/>
        <w:numPr>
          <w:ilvl w:val="0"/>
          <w:numId w:val="3"/>
        </w:numPr>
        <w:ind w:right="560"/>
        <w:jc w:val="both"/>
        <w:rPr>
          <w:rFonts w:ascii="Bodoni 72 Book" w:hAnsi="Bodoni 72 Book"/>
          <w:sz w:val="18"/>
          <w:szCs w:val="18"/>
        </w:rPr>
      </w:pPr>
      <w:r w:rsidRPr="00C309D2">
        <w:rPr>
          <w:rFonts w:ascii="Bodoni 72" w:hAnsi="Bodoni 72"/>
          <w:sz w:val="18"/>
          <w:szCs w:val="18"/>
        </w:rPr>
        <w:t>i macchinari e le apparecchiature deteriorati ed obsoleti;</w:t>
      </w:r>
    </w:p>
    <w:p w:rsidR="001A3369" w:rsidRPr="00AC64E6" w:rsidRDefault="001A3369" w:rsidP="001A3369">
      <w:pPr>
        <w:pStyle w:val="Paragrafoelenco"/>
        <w:numPr>
          <w:ilvl w:val="0"/>
          <w:numId w:val="4"/>
        </w:numPr>
        <w:ind w:right="560"/>
        <w:jc w:val="both"/>
        <w:rPr>
          <w:rFonts w:ascii="Bodoni 72 Book" w:hAnsi="Bodoni 72 Book"/>
          <w:sz w:val="18"/>
          <w:szCs w:val="18"/>
        </w:rPr>
      </w:pPr>
      <w:r w:rsidRPr="00AC64E6">
        <w:rPr>
          <w:rFonts w:ascii="Bodoni 72" w:hAnsi="Bodoni 72"/>
          <w:sz w:val="18"/>
          <w:szCs w:val="18"/>
        </w:rPr>
        <w:t>i veicoli a motore, rimorchi e simili fuori uso e loro parti;</w:t>
      </w:r>
    </w:p>
    <w:p w:rsidR="001A3369" w:rsidRPr="00AC64E6" w:rsidRDefault="001A3369" w:rsidP="001A3369">
      <w:pPr>
        <w:pStyle w:val="Paragrafoelenco"/>
        <w:numPr>
          <w:ilvl w:val="0"/>
          <w:numId w:val="4"/>
        </w:numPr>
        <w:ind w:right="560"/>
        <w:jc w:val="both"/>
        <w:rPr>
          <w:rFonts w:ascii="Bodoni 72 Book" w:hAnsi="Bodoni 72 Book"/>
          <w:sz w:val="18"/>
          <w:szCs w:val="18"/>
        </w:rPr>
      </w:pPr>
      <w:r w:rsidRPr="00AC64E6">
        <w:rPr>
          <w:rFonts w:ascii="Bodoni 72" w:hAnsi="Bodoni 72"/>
          <w:sz w:val="18"/>
          <w:szCs w:val="18"/>
        </w:rPr>
        <w:t>il combustibile derivato da rifiuti;</w:t>
      </w:r>
    </w:p>
    <w:p w:rsidR="001A3369" w:rsidRPr="00AC64E6" w:rsidRDefault="001A3369" w:rsidP="001A3369">
      <w:pPr>
        <w:pStyle w:val="Paragrafoelenco"/>
        <w:numPr>
          <w:ilvl w:val="0"/>
          <w:numId w:val="4"/>
        </w:numPr>
        <w:ind w:right="560"/>
        <w:jc w:val="both"/>
        <w:rPr>
          <w:rFonts w:ascii="Bodoni 72 Book" w:hAnsi="Bodoni 72 Book"/>
          <w:sz w:val="18"/>
          <w:szCs w:val="18"/>
        </w:rPr>
      </w:pPr>
      <w:r w:rsidRPr="00AC64E6">
        <w:rPr>
          <w:rFonts w:ascii="Bodoni 72" w:hAnsi="Bodoni 72"/>
          <w:sz w:val="18"/>
          <w:szCs w:val="18"/>
        </w:rPr>
        <w:t>i rifiuti derivati dall’attività di selezione meccanica dei rifiuti solidi urbani.»</w:t>
      </w:r>
    </w:p>
    <w:p w:rsidR="001A3369" w:rsidRPr="00AC64E6" w:rsidRDefault="001A3369" w:rsidP="001A3369">
      <w:pPr>
        <w:ind w:right="560"/>
        <w:jc w:val="both"/>
        <w:rPr>
          <w:rFonts w:ascii="Bodoni 72 Book" w:hAnsi="Bodoni 72 Book"/>
        </w:rPr>
      </w:pPr>
    </w:p>
    <w:p w:rsidR="001A3369" w:rsidRDefault="001A3369" w:rsidP="001A3369">
      <w:pPr>
        <w:pStyle w:val="Paragrafoelenco"/>
        <w:ind w:left="1134" w:right="560" w:firstLine="567"/>
        <w:jc w:val="both"/>
        <w:rPr>
          <w:rFonts w:ascii="Bodoni 72 Book" w:hAnsi="Bodoni 72 Book"/>
        </w:rPr>
      </w:pPr>
      <w:r>
        <w:rPr>
          <w:rFonts w:ascii="Bodoni 72 Book" w:hAnsi="Bodoni 72 Book"/>
        </w:rPr>
        <w:t xml:space="preserve">Al comma 5, infine, si definiscono </w:t>
      </w:r>
      <w:r w:rsidRPr="0005649A">
        <w:rPr>
          <w:rFonts w:ascii="Bodoni 72 Book" w:hAnsi="Bodoni 72 Book"/>
          <w:u w:val="single"/>
        </w:rPr>
        <w:t>i rifiuti speciali pericolosi</w:t>
      </w:r>
      <w:r>
        <w:rPr>
          <w:rFonts w:ascii="Bodoni 72 Book" w:hAnsi="Bodoni 72 Book"/>
        </w:rPr>
        <w:t>:</w:t>
      </w:r>
    </w:p>
    <w:p w:rsidR="001A3369" w:rsidRDefault="001A3369" w:rsidP="001A3369">
      <w:pPr>
        <w:pStyle w:val="Paragrafoelenco"/>
        <w:ind w:left="1134" w:right="560" w:firstLine="567"/>
        <w:jc w:val="both"/>
        <w:rPr>
          <w:rFonts w:ascii="Bodoni 72 Book" w:hAnsi="Bodoni 72 Book"/>
        </w:rPr>
      </w:pPr>
    </w:p>
    <w:p w:rsidR="001A3369" w:rsidRDefault="001A3369" w:rsidP="001A3369">
      <w:pPr>
        <w:pStyle w:val="Paragrafoelenco"/>
        <w:ind w:left="1134" w:right="560" w:firstLine="567"/>
        <w:jc w:val="both"/>
        <w:rPr>
          <w:rFonts w:ascii="Bodoni 72 Book" w:hAnsi="Bodoni 72 Book"/>
          <w:sz w:val="18"/>
          <w:szCs w:val="18"/>
        </w:rPr>
      </w:pPr>
      <w:r w:rsidRPr="00EB799C">
        <w:rPr>
          <w:rFonts w:ascii="Bodoni 72 Book" w:hAnsi="Bodoni 72 Book"/>
          <w:sz w:val="18"/>
          <w:szCs w:val="18"/>
        </w:rPr>
        <w:t xml:space="preserve">«5. </w:t>
      </w:r>
      <w:r>
        <w:rPr>
          <w:rFonts w:ascii="Bodoni 72 Book" w:hAnsi="Bodoni 72 Book"/>
          <w:sz w:val="18"/>
          <w:szCs w:val="18"/>
        </w:rPr>
        <w:t>Sono pericolosi i rifiuti non domestici indicati espressamente come tali, con apposito asterisco, nell’elenco di cui all’Allegato D alla parte quarta del presente decreto, sulla base degli Allegati G, H, e I alla medesima parte quarta.</w:t>
      </w:r>
      <w:r w:rsidRPr="00EB799C">
        <w:rPr>
          <w:rFonts w:ascii="Bodoni 72 Book" w:hAnsi="Bodoni 72 Book"/>
          <w:sz w:val="18"/>
          <w:szCs w:val="18"/>
        </w:rPr>
        <w:t>»</w:t>
      </w:r>
    </w:p>
    <w:p w:rsidR="001A3369" w:rsidRDefault="001A3369" w:rsidP="001A3369">
      <w:pPr>
        <w:pStyle w:val="Paragrafoelenco"/>
        <w:ind w:left="1134" w:right="560" w:firstLine="567"/>
        <w:jc w:val="both"/>
        <w:rPr>
          <w:rFonts w:ascii="Bodoni 72 Book" w:hAnsi="Bodoni 72 Book"/>
          <w:sz w:val="18"/>
          <w:szCs w:val="18"/>
        </w:rPr>
      </w:pPr>
    </w:p>
    <w:p w:rsidR="001A3369" w:rsidRDefault="001A3369" w:rsidP="001A3369">
      <w:pPr>
        <w:pStyle w:val="Paragrafoelenco"/>
        <w:ind w:left="1134" w:right="560" w:firstLine="567"/>
        <w:jc w:val="both"/>
        <w:rPr>
          <w:rFonts w:ascii="Bodoni 72 Book" w:hAnsi="Bodoni 72 Book"/>
        </w:rPr>
      </w:pPr>
      <w:r>
        <w:rPr>
          <w:rFonts w:ascii="Bodoni 72 Book" w:hAnsi="Bodoni 72 Book"/>
        </w:rPr>
        <w:t>Sono così stati definiti i rifiuti, i rifiuti urbani, i rifiuti speciali e i rifiuti speciali pericolosi. Resta da definire la disciplina a cui i rifiuti speciali sono sottoposti, per quanto attiene alla loro eliminazione.</w:t>
      </w:r>
    </w:p>
    <w:p w:rsidR="001A3369" w:rsidRDefault="001A3369" w:rsidP="001A3369">
      <w:pPr>
        <w:pStyle w:val="Paragrafoelenco"/>
        <w:ind w:left="1134" w:right="560" w:firstLine="567"/>
        <w:jc w:val="both"/>
        <w:rPr>
          <w:rFonts w:ascii="Bodoni 72 Book" w:hAnsi="Bodoni 72 Book"/>
        </w:rPr>
      </w:pPr>
    </w:p>
    <w:p w:rsidR="001A3369" w:rsidRPr="002F5BFE" w:rsidRDefault="001A3369" w:rsidP="001A3369">
      <w:pPr>
        <w:pStyle w:val="Paragrafoelenco"/>
        <w:ind w:left="1134" w:right="560" w:firstLine="567"/>
        <w:jc w:val="both"/>
        <w:rPr>
          <w:rFonts w:ascii="Bodoni 72 Book" w:hAnsi="Bodoni 72 Book" w:cs="Times New Roman (Corpo CS)"/>
          <w:smallCaps/>
        </w:rPr>
      </w:pPr>
      <w:r w:rsidRPr="002F5BFE">
        <w:rPr>
          <w:rFonts w:ascii="Bodoni 72 Book" w:hAnsi="Bodoni 72 Book" w:cs="Times New Roman (Corpo CS)"/>
          <w:smallCaps/>
        </w:rPr>
        <w:t xml:space="preserve">Determinazione della superficie assoggettabile alla tari. </w:t>
      </w:r>
      <w:proofErr w:type="spellStart"/>
      <w:r w:rsidRPr="002F5BFE">
        <w:rPr>
          <w:rFonts w:ascii="Bodoni 72 Book" w:hAnsi="Bodoni 72 Book" w:cs="Times New Roman (Corpo CS)"/>
          <w:smallCaps/>
        </w:rPr>
        <w:t>Intassabilità</w:t>
      </w:r>
      <w:proofErr w:type="spellEnd"/>
      <w:r w:rsidRPr="002F5BFE">
        <w:rPr>
          <w:rFonts w:ascii="Bodoni 72 Book" w:hAnsi="Bodoni 72 Book" w:cs="Times New Roman (Corpo CS)"/>
          <w:smallCaps/>
        </w:rPr>
        <w:t xml:space="preserve"> dei rifiuti speciali</w:t>
      </w:r>
    </w:p>
    <w:p w:rsidR="001A3369" w:rsidRDefault="001A3369" w:rsidP="001A3369">
      <w:pPr>
        <w:pStyle w:val="Paragrafoelenco"/>
        <w:ind w:left="1134" w:right="560" w:firstLine="567"/>
        <w:jc w:val="both"/>
        <w:rPr>
          <w:rFonts w:ascii="Bodoni 72 Book" w:hAnsi="Bodoni 72 Book"/>
        </w:rPr>
      </w:pPr>
      <w:r>
        <w:rPr>
          <w:rFonts w:ascii="Bodoni 72 Book" w:hAnsi="Bodoni 72 Book"/>
        </w:rPr>
        <w:t>L’articolo 1, comma 649, della legge n. 147/2013, dispone:</w:t>
      </w:r>
    </w:p>
    <w:p w:rsidR="001A3369" w:rsidRDefault="001A3369" w:rsidP="001A3369">
      <w:pPr>
        <w:pStyle w:val="Paragrafoelenco"/>
        <w:ind w:left="1134" w:right="560" w:firstLine="567"/>
        <w:jc w:val="both"/>
        <w:rPr>
          <w:rFonts w:ascii="Bodoni 72 Book" w:hAnsi="Bodoni 72 Book"/>
        </w:rPr>
      </w:pPr>
    </w:p>
    <w:p w:rsidR="001A3369" w:rsidRPr="005B116E" w:rsidRDefault="001A3369" w:rsidP="001A3369">
      <w:pPr>
        <w:pStyle w:val="Paragrafoelenco"/>
        <w:ind w:left="1134" w:right="560" w:firstLine="567"/>
        <w:jc w:val="both"/>
        <w:rPr>
          <w:rFonts w:ascii="Bodoni 72" w:hAnsi="Bodoni 72"/>
          <w:sz w:val="18"/>
          <w:szCs w:val="18"/>
        </w:rPr>
      </w:pPr>
      <w:r w:rsidRPr="005B116E">
        <w:rPr>
          <w:rFonts w:ascii="Bodoni 72" w:hAnsi="Bodoni 72"/>
          <w:sz w:val="18"/>
          <w:szCs w:val="18"/>
        </w:rPr>
        <w:t>«Nella determinazione della superficie assoggettabile alla TARI non si tiene conto di quella parte di essa ove si formano, in via continuativa e prevalente, rifiuti speciali, al cui smaltimento sono tenuti a provvedere a proprie spese i relativi produttori, a condizione che ne dimostrino l’avvenuto trattamento in conformità alla normativa vigente.»</w:t>
      </w:r>
    </w:p>
    <w:p w:rsidR="001A3369" w:rsidRDefault="001A3369" w:rsidP="001A3369">
      <w:pPr>
        <w:pStyle w:val="Paragrafoelenco"/>
        <w:ind w:left="1134" w:right="560" w:firstLine="567"/>
        <w:jc w:val="both"/>
        <w:rPr>
          <w:rFonts w:ascii="Bodoni 72" w:hAnsi="Bodoni 72"/>
        </w:rPr>
      </w:pPr>
    </w:p>
    <w:p w:rsidR="001A3369" w:rsidRPr="00182006" w:rsidRDefault="001A3369" w:rsidP="001A3369">
      <w:pPr>
        <w:pStyle w:val="Paragrafoelenco"/>
        <w:ind w:left="1134" w:right="560" w:firstLine="567"/>
        <w:jc w:val="both"/>
        <w:rPr>
          <w:rFonts w:ascii="Bodoni 72" w:hAnsi="Bodoni 72"/>
        </w:rPr>
      </w:pPr>
      <w:r>
        <w:rPr>
          <w:rFonts w:ascii="Bodoni 72" w:hAnsi="Bodoni 72"/>
        </w:rPr>
        <w:t xml:space="preserve">Ciò significa che se un ambiente, come tante officine meccaniche, autocarrozzerie, elettrauto, etc., è adibito esclusivamente ad un’attività che produce rifiuti speciali, quei rifiuti sono sottratti alla disciplina propria dei rifiuti urbani. I relativi produttori, infatti, sono obbligati al loro smaltimento attraverso soggetti legalmente autorizzati. Consegue che se le ditte pagano uno smaltitore non è ragionevole che paghino anche il Comune. Sono esentati dal pagamento della tari, dunque, non per gentile concessione della legge o del regolamento comunale, bensì per il fatto che sono obbligati al loro smaltimento assumendosene i relativi costi. Imporre loro il pagamento di qualsiasi cifra da parte del Comune, dunque, </w:t>
      </w:r>
      <w:proofErr w:type="spellStart"/>
      <w:r>
        <w:rPr>
          <w:rFonts w:ascii="Bodoni 72" w:hAnsi="Bodoni 72"/>
        </w:rPr>
        <w:t>equivalrebbe</w:t>
      </w:r>
      <w:proofErr w:type="spellEnd"/>
      <w:r>
        <w:rPr>
          <w:rFonts w:ascii="Bodoni 72" w:hAnsi="Bodoni 72"/>
        </w:rPr>
        <w:t xml:space="preserve"> a costringerli a pagare, in tutto o in parte, due volte il prezzo di smaltimento. Per altro è previsto, nell’ultima proposizione dello stesso comma 649, che ove un soggetto conferisse (al Comune) rifiuti speciali senza un preventivo formale accordo, sarebbe suscettibile delle sanzioni </w:t>
      </w:r>
      <w:r w:rsidRPr="00182006">
        <w:rPr>
          <w:rFonts w:ascii="Bodoni 72" w:hAnsi="Bodoni 72"/>
        </w:rPr>
        <w:t>di cui all’articolo 256, comma 2, del decreto legislativo 3 aprile 2006, n. 152 (</w:t>
      </w:r>
      <w:r>
        <w:rPr>
          <w:rFonts w:ascii="Bodoni 72" w:hAnsi="Bodoni 72"/>
        </w:rPr>
        <w:t xml:space="preserve">disposizione introdotta mediante </w:t>
      </w:r>
      <w:r w:rsidRPr="00182006">
        <w:rPr>
          <w:rFonts w:ascii="Bodoni 72" w:hAnsi="Bodoni 72"/>
        </w:rPr>
        <w:t xml:space="preserve">l’articolo 2, comma 1, </w:t>
      </w:r>
      <w:r>
        <w:rPr>
          <w:rFonts w:ascii="Bodoni 72" w:hAnsi="Bodoni 72"/>
        </w:rPr>
        <w:t xml:space="preserve">della </w:t>
      </w:r>
      <w:r w:rsidRPr="00182006">
        <w:rPr>
          <w:rFonts w:ascii="Bodoni 72" w:hAnsi="Bodoni 72"/>
        </w:rPr>
        <w:t xml:space="preserve">legge n. 68 del 2014). </w:t>
      </w:r>
    </w:p>
    <w:p w:rsidR="001A3369" w:rsidRPr="005B116E" w:rsidRDefault="001A3369" w:rsidP="001A3369">
      <w:pPr>
        <w:pStyle w:val="Paragrafoelenco"/>
        <w:ind w:left="1134" w:right="560" w:firstLine="567"/>
        <w:jc w:val="both"/>
        <w:rPr>
          <w:rFonts w:ascii="Bodoni 72" w:hAnsi="Bodoni 72"/>
          <w:sz w:val="18"/>
          <w:szCs w:val="18"/>
        </w:rPr>
      </w:pPr>
    </w:p>
    <w:p w:rsidR="001A3369" w:rsidRDefault="001A3369" w:rsidP="001A3369">
      <w:pPr>
        <w:pStyle w:val="Paragrafoelenco"/>
        <w:ind w:left="1134" w:right="560" w:firstLine="567"/>
        <w:jc w:val="both"/>
        <w:rPr>
          <w:rFonts w:ascii="Bodoni 72" w:hAnsi="Bodoni 72"/>
        </w:rPr>
      </w:pPr>
      <w:r>
        <w:rPr>
          <w:rFonts w:ascii="Bodoni 72" w:hAnsi="Bodoni 72"/>
        </w:rPr>
        <w:t xml:space="preserve">Anche a voler accedere ad un ipotetico servizio comunale di smaltimento dei rifiuti speciali, dunque, in mancanza di apposita convenzione scritta, l’imprenditore sarebbe suscettibile di sanzioni. </w:t>
      </w:r>
    </w:p>
    <w:p w:rsidR="001A3369" w:rsidRDefault="001A3369" w:rsidP="001A3369">
      <w:pPr>
        <w:pStyle w:val="Paragrafoelenco"/>
        <w:ind w:left="1134" w:right="560" w:firstLine="567"/>
        <w:jc w:val="both"/>
        <w:rPr>
          <w:rFonts w:ascii="Bodoni 72" w:hAnsi="Bodoni 72"/>
        </w:rPr>
      </w:pPr>
    </w:p>
    <w:p w:rsidR="001A3369" w:rsidRDefault="001A3369" w:rsidP="001A3369">
      <w:pPr>
        <w:pStyle w:val="Paragrafoelenco"/>
        <w:ind w:left="1134" w:right="560" w:firstLine="567"/>
        <w:jc w:val="both"/>
        <w:rPr>
          <w:rFonts w:ascii="Bodoni 72" w:hAnsi="Bodoni 72"/>
        </w:rPr>
      </w:pPr>
      <w:r>
        <w:rPr>
          <w:rFonts w:ascii="Bodoni 72" w:hAnsi="Bodoni 72"/>
        </w:rPr>
        <w:t>Nella materia anche il regolamento comunale è chiaro e perfettamente allineato alla legge. Il suo articolo 39, in fatti, al comma 4 dispone:</w:t>
      </w:r>
    </w:p>
    <w:p w:rsidR="001A3369" w:rsidRDefault="001A3369" w:rsidP="001A3369">
      <w:pPr>
        <w:pStyle w:val="Paragrafoelenco"/>
        <w:ind w:left="1134" w:right="560" w:firstLine="567"/>
        <w:jc w:val="both"/>
        <w:rPr>
          <w:rFonts w:ascii="Bodoni 72" w:hAnsi="Bodoni 72"/>
        </w:rPr>
      </w:pPr>
    </w:p>
    <w:p w:rsidR="001A3369" w:rsidRPr="005B116E" w:rsidRDefault="001A3369" w:rsidP="001A3369">
      <w:pPr>
        <w:pStyle w:val="Paragrafoelenco"/>
        <w:ind w:left="1134" w:right="560" w:firstLine="567"/>
        <w:jc w:val="both"/>
        <w:rPr>
          <w:rFonts w:ascii="Bodoni 72" w:hAnsi="Bodoni 72"/>
          <w:sz w:val="18"/>
          <w:szCs w:val="18"/>
        </w:rPr>
      </w:pPr>
      <w:r w:rsidRPr="005B116E">
        <w:rPr>
          <w:rFonts w:ascii="Bodoni 72" w:hAnsi="Bodoni 72"/>
          <w:sz w:val="18"/>
          <w:szCs w:val="18"/>
        </w:rPr>
        <w:t>Articolo 39-Esclusioni</w:t>
      </w:r>
    </w:p>
    <w:p w:rsidR="001A3369" w:rsidRPr="005B116E" w:rsidRDefault="001A3369" w:rsidP="001A3369">
      <w:pPr>
        <w:pStyle w:val="Paragrafoelenco"/>
        <w:ind w:left="1134" w:right="560" w:firstLine="567"/>
        <w:jc w:val="both"/>
        <w:rPr>
          <w:rFonts w:ascii="Bodoni 72" w:hAnsi="Bodoni 72"/>
          <w:sz w:val="18"/>
          <w:szCs w:val="18"/>
        </w:rPr>
      </w:pPr>
      <w:r w:rsidRPr="005B116E">
        <w:rPr>
          <w:rFonts w:ascii="Bodoni 72" w:hAnsi="Bodoni 72"/>
          <w:sz w:val="18"/>
          <w:szCs w:val="18"/>
        </w:rPr>
        <w:t>«(</w:t>
      </w:r>
      <w:r>
        <w:rPr>
          <w:rFonts w:ascii="Bodoni 72" w:hAnsi="Bodoni 72"/>
          <w:sz w:val="18"/>
          <w:szCs w:val="18"/>
        </w:rPr>
        <w:t>…</w:t>
      </w:r>
      <w:r w:rsidRPr="005B116E">
        <w:rPr>
          <w:rFonts w:ascii="Bodoni 72" w:hAnsi="Bodoni 72"/>
          <w:sz w:val="18"/>
          <w:szCs w:val="18"/>
        </w:rPr>
        <w:t>)</w:t>
      </w:r>
    </w:p>
    <w:p w:rsidR="001A3369" w:rsidRPr="005B116E" w:rsidRDefault="001A3369" w:rsidP="001A3369">
      <w:pPr>
        <w:pStyle w:val="Paragrafoelenco"/>
        <w:ind w:left="1134" w:right="560" w:firstLine="567"/>
        <w:jc w:val="both"/>
        <w:rPr>
          <w:rFonts w:ascii="Bodoni 72" w:hAnsi="Bodoni 72"/>
          <w:sz w:val="18"/>
          <w:szCs w:val="18"/>
        </w:rPr>
      </w:pPr>
      <w:r w:rsidRPr="005B116E">
        <w:rPr>
          <w:rFonts w:ascii="Bodoni 72" w:hAnsi="Bodoni 72"/>
          <w:sz w:val="18"/>
          <w:szCs w:val="18"/>
        </w:rPr>
        <w:t xml:space="preserve">4. Nella determinazione della superficie tassabile delle utenze non domestiche (ossia delle utenze che producono rifiuti speciali, </w:t>
      </w:r>
      <w:proofErr w:type="spellStart"/>
      <w:r w:rsidRPr="005B116E">
        <w:rPr>
          <w:rFonts w:ascii="Bodoni 72" w:hAnsi="Bodoni 72"/>
          <w:sz w:val="18"/>
          <w:szCs w:val="18"/>
        </w:rPr>
        <w:t>n.d.r.</w:t>
      </w:r>
      <w:proofErr w:type="spellEnd"/>
      <w:r w:rsidRPr="005B116E">
        <w:rPr>
          <w:rFonts w:ascii="Bodoni 72" w:hAnsi="Bodoni 72"/>
          <w:sz w:val="18"/>
          <w:szCs w:val="18"/>
        </w:rPr>
        <w:t>) non si tiene conto di quella parte di essa ove si formano, in via continuativa e prevalente, rifiuti speciali, oppure sostanze escluse dalla normativa sui rifiuti, al cui smaltimento sono tenuti a provvedere a proprie spese i relativi produttori, a condizione che ne dimostrino l’avvenuto trattamento in conformità alla normativa vigente.»</w:t>
      </w:r>
    </w:p>
    <w:p w:rsidR="001A3369" w:rsidRDefault="001A3369" w:rsidP="001A3369">
      <w:pPr>
        <w:pStyle w:val="Paragrafoelenco"/>
        <w:ind w:left="1134" w:right="560" w:firstLine="567"/>
        <w:jc w:val="both"/>
        <w:rPr>
          <w:rFonts w:ascii="Bodoni 72" w:hAnsi="Bodoni 72"/>
        </w:rPr>
      </w:pPr>
    </w:p>
    <w:p w:rsidR="001A3369" w:rsidRDefault="001A3369" w:rsidP="001A3369">
      <w:pPr>
        <w:pStyle w:val="Paragrafoelenco"/>
        <w:ind w:left="1134" w:right="560" w:firstLine="567"/>
        <w:jc w:val="both"/>
        <w:rPr>
          <w:rFonts w:ascii="Bodoni 72" w:hAnsi="Bodoni 72"/>
        </w:rPr>
      </w:pPr>
      <w:r>
        <w:rPr>
          <w:rFonts w:ascii="Bodoni 72" w:hAnsi="Bodoni 72"/>
        </w:rPr>
        <w:t>A confermare che i produttori di rifiuti speciali non possono essere assoggettati alla tari interviene anche l’articolo 40, al cui comma 6 si dispone:</w:t>
      </w:r>
    </w:p>
    <w:p w:rsidR="001A3369" w:rsidRDefault="001A3369" w:rsidP="001A3369">
      <w:pPr>
        <w:pStyle w:val="Paragrafoelenco"/>
        <w:ind w:left="1134" w:right="560" w:firstLine="567"/>
        <w:jc w:val="both"/>
        <w:rPr>
          <w:rFonts w:ascii="Bodoni 72" w:hAnsi="Bodoni 72"/>
        </w:rPr>
      </w:pPr>
    </w:p>
    <w:p w:rsidR="001A3369" w:rsidRDefault="001A3369" w:rsidP="001A3369">
      <w:pPr>
        <w:pStyle w:val="Paragrafoelenco"/>
        <w:ind w:left="1134" w:right="560" w:firstLine="567"/>
        <w:jc w:val="both"/>
        <w:rPr>
          <w:rFonts w:ascii="Bodoni 72" w:hAnsi="Bodoni 72"/>
        </w:rPr>
      </w:pPr>
      <w:r>
        <w:rPr>
          <w:rFonts w:ascii="Bodoni 72" w:hAnsi="Bodoni 72"/>
        </w:rPr>
        <w:t>«</w:t>
      </w:r>
      <w:r w:rsidRPr="009679C8">
        <w:rPr>
          <w:rFonts w:ascii="Bodoni 72" w:hAnsi="Bodoni 72"/>
          <w:sz w:val="18"/>
          <w:szCs w:val="18"/>
        </w:rPr>
        <w:t>6.</w:t>
      </w:r>
      <w:r>
        <w:rPr>
          <w:rFonts w:ascii="Bodoni 72" w:hAnsi="Bodoni 72"/>
        </w:rPr>
        <w:t xml:space="preserve"> </w:t>
      </w:r>
      <w:r w:rsidRPr="005B116E">
        <w:rPr>
          <w:rFonts w:ascii="Bodoni 72" w:hAnsi="Bodoni 72"/>
          <w:sz w:val="18"/>
          <w:szCs w:val="18"/>
        </w:rPr>
        <w:t>La tariffa di riferimento a regime deve coprire tutti i costi afferenti al servizio di gestione dei rifiuti urbani, sulla base del piano economico finanziario da adottare mediante delibera consiliare, entro la data di approvazione del bilancio di previsione relativo alla stessa annualità. La tariffa a regime deve rispettare l’equivalenza di cui al punto 1 dell’allegato al D.P.R. n. 158/1999.»</w:t>
      </w:r>
      <w:r>
        <w:rPr>
          <w:rFonts w:ascii="Bodoni 72" w:hAnsi="Bodoni 72"/>
        </w:rPr>
        <w:t xml:space="preserve"> </w:t>
      </w:r>
    </w:p>
    <w:p w:rsidR="001A3369" w:rsidRDefault="001A3369" w:rsidP="001A3369">
      <w:pPr>
        <w:pStyle w:val="Paragrafoelenco"/>
        <w:ind w:left="1134" w:right="560" w:firstLine="567"/>
        <w:jc w:val="both"/>
        <w:rPr>
          <w:rFonts w:ascii="Bodoni 72" w:hAnsi="Bodoni 72"/>
        </w:rPr>
      </w:pPr>
      <w:r>
        <w:rPr>
          <w:rFonts w:ascii="Bodoni 72" w:hAnsi="Bodoni 72"/>
        </w:rPr>
        <w:tab/>
      </w:r>
    </w:p>
    <w:p w:rsidR="001A3369" w:rsidRDefault="001A3369" w:rsidP="001A3369">
      <w:pPr>
        <w:pStyle w:val="Paragrafoelenco"/>
        <w:ind w:left="1134" w:right="560" w:firstLine="567"/>
        <w:jc w:val="both"/>
        <w:rPr>
          <w:rFonts w:ascii="Bodoni 72" w:hAnsi="Bodoni 72"/>
        </w:rPr>
      </w:pPr>
      <w:r>
        <w:rPr>
          <w:rFonts w:ascii="Bodoni 72" w:hAnsi="Bodoni 72"/>
        </w:rPr>
        <w:t xml:space="preserve">Se l’applicazione della tariffa deve permettere di coprire (eguagliare) senza mai superarli, i costi afferenti al servizio di gestione e smaltimento dei rifiuti urbani è giocoforza inferire che, siccome i rifiuti speciali non producono alcun costo per il Comune, essendo sono governati da imprenditori terzi, i meccanici, i carrozzieri e </w:t>
      </w:r>
      <w:proofErr w:type="gramStart"/>
      <w:r>
        <w:rPr>
          <w:rFonts w:ascii="Bodoni 72" w:hAnsi="Bodoni 72"/>
        </w:rPr>
        <w:t>gli elettrauto</w:t>
      </w:r>
      <w:proofErr w:type="gramEnd"/>
      <w:r>
        <w:rPr>
          <w:rFonts w:ascii="Bodoni 72" w:hAnsi="Bodoni 72"/>
        </w:rPr>
        <w:t>, ossia coloro per cui oggi intervengo, vanno completamente esentati dal pagamento della tari.</w:t>
      </w:r>
    </w:p>
    <w:p w:rsidR="001A3369" w:rsidRDefault="001A3369" w:rsidP="001A3369">
      <w:pPr>
        <w:pStyle w:val="Paragrafoelenco"/>
        <w:ind w:left="1134" w:right="560" w:firstLine="567"/>
        <w:jc w:val="both"/>
        <w:rPr>
          <w:rFonts w:ascii="Bodoni 72" w:hAnsi="Bodoni 72"/>
        </w:rPr>
      </w:pPr>
    </w:p>
    <w:p w:rsidR="001A3369" w:rsidRPr="00E63E7F" w:rsidRDefault="001A3369" w:rsidP="001A3369">
      <w:pPr>
        <w:pStyle w:val="Paragrafoelenco"/>
        <w:ind w:left="1134" w:right="560" w:firstLine="567"/>
        <w:jc w:val="both"/>
        <w:rPr>
          <w:rFonts w:ascii="Bodoni 72" w:hAnsi="Bodoni 72" w:cs="Times New Roman (Corpo CS)"/>
          <w:smallCaps/>
        </w:rPr>
      </w:pPr>
      <w:r w:rsidRPr="00E63E7F">
        <w:rPr>
          <w:rFonts w:ascii="Bodoni 72" w:hAnsi="Bodoni 72" w:cs="Times New Roman (Corpo CS)"/>
          <w:smallCaps/>
        </w:rPr>
        <w:t>Un po’ di storia</w:t>
      </w:r>
    </w:p>
    <w:p w:rsidR="001A3369" w:rsidRDefault="001A3369" w:rsidP="001A3369">
      <w:pPr>
        <w:pStyle w:val="Paragrafoelenco"/>
        <w:ind w:left="1134" w:right="560" w:firstLine="567"/>
        <w:jc w:val="both"/>
        <w:rPr>
          <w:rFonts w:ascii="Bodoni 72" w:hAnsi="Bodoni 72"/>
        </w:rPr>
      </w:pPr>
      <w:r>
        <w:rPr>
          <w:rFonts w:ascii="Bodoni 72" w:hAnsi="Bodoni 72"/>
        </w:rPr>
        <w:t>Il regolamento per l’applicazione dell’imposta unica comunale (</w:t>
      </w:r>
      <w:proofErr w:type="spellStart"/>
      <w:r>
        <w:rPr>
          <w:rFonts w:ascii="Bodoni 72" w:hAnsi="Bodoni 72"/>
        </w:rPr>
        <w:t>iuc</w:t>
      </w:r>
      <w:proofErr w:type="spellEnd"/>
      <w:r>
        <w:rPr>
          <w:rFonts w:ascii="Bodoni 72" w:hAnsi="Bodoni 72"/>
        </w:rPr>
        <w:t>) è stato approvato con deliberazione consiliare n. 75 del 15 luglio 2014. Successivamente è stato applicato, è da ritenersi in assenza di lamentela alcuna, secondo logica e correttezza. Sino al 2018 i produttori di rifiuti speciali hanno, detto altrimenti, smaltito pagando ditte private. Nel 2019, di fatto (non di diritto, poiché il regolamento è rimasto inalterato), è stata introdotta una nuova disciplina. Il Comune, insomma, non ha più esentato coloro che producono esclusivamente rifiuti speciali del relativo costo di gestione e smaltimento. Se ad esempio un carrozziere produceva mille chili di rifiuti speciali, egli veniva riconosciuto come se ne avesse smaltito, a proprie spese, solo 700; gli altri 300 chili doveva pagarli al Comune, come se l’ente si fosse gravato dell’onere di gestirli e smaltirli. In tale guisa tutta la categoria degli imprenditori interessati ha pagato non il 100% del costo di gestione e smaltimento dei rifiuti, ma il 100% agli effettivi smaltitori e il 30% al Comune. In tutto il 130%.</w:t>
      </w:r>
    </w:p>
    <w:p w:rsidR="001A3369" w:rsidRDefault="001A3369" w:rsidP="001A3369">
      <w:pPr>
        <w:pStyle w:val="Paragrafoelenco"/>
        <w:ind w:left="1134" w:right="560" w:firstLine="567"/>
        <w:jc w:val="both"/>
        <w:rPr>
          <w:rFonts w:ascii="Bodoni 72" w:hAnsi="Bodoni 72"/>
        </w:rPr>
      </w:pPr>
    </w:p>
    <w:p w:rsidR="001A3369" w:rsidRPr="00BB4D11" w:rsidRDefault="001A3369" w:rsidP="001A3369">
      <w:pPr>
        <w:pStyle w:val="Paragrafoelenco"/>
        <w:ind w:left="1134" w:right="560" w:firstLine="567"/>
        <w:jc w:val="both"/>
        <w:rPr>
          <w:rFonts w:ascii="Bodoni 72" w:hAnsi="Bodoni 72" w:cs="Times New Roman (Corpo CS)"/>
          <w:smallCaps/>
        </w:rPr>
      </w:pPr>
      <w:r w:rsidRPr="00BB4D11">
        <w:rPr>
          <w:rFonts w:ascii="Bodoni 72" w:hAnsi="Bodoni 72" w:cs="Times New Roman (Corpo CS)"/>
          <w:smallCaps/>
        </w:rPr>
        <w:t>Cosa ha fatto il Consiglio comunale nell</w:t>
      </w:r>
      <w:r>
        <w:rPr>
          <w:rFonts w:ascii="Bodoni 72" w:hAnsi="Bodoni 72" w:cs="Times New Roman (Corpo CS)"/>
          <w:smallCaps/>
        </w:rPr>
        <w:t>’ultim</w:t>
      </w:r>
      <w:r w:rsidRPr="00BB4D11">
        <w:rPr>
          <w:rFonts w:ascii="Bodoni 72" w:hAnsi="Bodoni 72" w:cs="Times New Roman (Corpo CS)"/>
          <w:smallCaps/>
        </w:rPr>
        <w:t xml:space="preserve">a seduta </w:t>
      </w:r>
    </w:p>
    <w:p w:rsidR="001A3369" w:rsidRDefault="001A3369" w:rsidP="001A3369">
      <w:pPr>
        <w:pStyle w:val="Paragrafoelenco"/>
        <w:ind w:left="1134" w:right="560" w:firstLine="567"/>
        <w:jc w:val="both"/>
        <w:rPr>
          <w:rFonts w:ascii="Bodoni 72" w:hAnsi="Bodoni 72"/>
        </w:rPr>
      </w:pPr>
      <w:r>
        <w:rPr>
          <w:rFonts w:ascii="Bodoni 72" w:hAnsi="Bodoni 72"/>
        </w:rPr>
        <w:t xml:space="preserve">Nell’ultima seduta del Consiglio comunale ai consiglieri è stato chiesto se volessero esentare dal pagamento della tari tre categorie di produttori di rifiuti speciali: i meccanici, i carrozzieri e gli </w:t>
      </w:r>
      <w:proofErr w:type="spellStart"/>
      <w:r>
        <w:rPr>
          <w:rFonts w:ascii="Bodoni 72" w:hAnsi="Bodoni 72"/>
        </w:rPr>
        <w:t>elettràuto</w:t>
      </w:r>
      <w:proofErr w:type="spellEnd"/>
      <w:r>
        <w:rPr>
          <w:rFonts w:ascii="Bodoni 72" w:hAnsi="Bodoni 72"/>
        </w:rPr>
        <w:t>. In base alla legge essi non ricevono, dal Comune, alcun servizio e, per tanto, non possono essere chiamati a pagare per qualcosa che non hanno né chiesto né ricevuto. La domanda, in vero, è stata posta in forma sensibilmente diversa: volete prorogare o no il regime di pagamento della tari adottato nel 2019? La risposta, nonostante il voto contrario dell’opposizione, è stata positiva: sì vogliamo prorogare al 2020 il regime tari del 2019. Nel 2019, però, queste tre categorie produttive avevano pagato il 100% degli oneri di gestione e smaltimento dei rifiuti (speciali) agli smaltitori privati. Inoltre avevano pagato un 30% aggiuntivo, senza ricevere alcun servizio, al Comune. La prospettiva di costoro, dunque, oggi è quella di dover pagare questa sorta di pizzo anche per il 2020. La maggioranza ha votato in questo senso nonostante, ripeto, fosse stata abbondantemente avvertita dalla sottoscritta e dall’intera minoranza all’opposizione.</w:t>
      </w:r>
    </w:p>
    <w:p w:rsidR="001A3369" w:rsidRDefault="001A3369" w:rsidP="001A3369">
      <w:pPr>
        <w:pStyle w:val="Paragrafoelenco"/>
        <w:ind w:left="1134" w:right="560" w:firstLine="567"/>
        <w:jc w:val="both"/>
        <w:rPr>
          <w:rFonts w:ascii="Bodoni 72" w:hAnsi="Bodoni 72"/>
        </w:rPr>
      </w:pPr>
    </w:p>
    <w:p w:rsidR="001A3369" w:rsidRPr="00BB4D11" w:rsidRDefault="001A3369" w:rsidP="001A3369">
      <w:pPr>
        <w:pStyle w:val="Paragrafoelenco"/>
        <w:ind w:left="1134" w:right="560" w:firstLine="567"/>
        <w:jc w:val="both"/>
        <w:rPr>
          <w:rFonts w:ascii="Bodoni 72" w:hAnsi="Bodoni 72" w:cs="Times New Roman (Corpo CS)"/>
          <w:smallCaps/>
        </w:rPr>
      </w:pPr>
      <w:r w:rsidRPr="00BB4D11">
        <w:rPr>
          <w:rFonts w:ascii="Bodoni 72" w:hAnsi="Bodoni 72" w:cs="Times New Roman (Corpo CS)"/>
          <w:smallCaps/>
        </w:rPr>
        <w:t>Le mie istanze</w:t>
      </w:r>
    </w:p>
    <w:p w:rsidR="001A3369" w:rsidRDefault="001A3369" w:rsidP="001A3369">
      <w:pPr>
        <w:pStyle w:val="Paragrafoelenco"/>
        <w:ind w:left="1134" w:right="560" w:firstLine="567"/>
        <w:jc w:val="both"/>
        <w:rPr>
          <w:rFonts w:ascii="Bodoni 72" w:hAnsi="Bodoni 72"/>
        </w:rPr>
      </w:pPr>
      <w:r>
        <w:rPr>
          <w:rFonts w:ascii="Bodoni 72" w:hAnsi="Bodoni 72"/>
        </w:rPr>
        <w:t>In sede di Consiglio mi sono impegnata in tre direzioni:</w:t>
      </w:r>
    </w:p>
    <w:p w:rsidR="001A3369" w:rsidRDefault="001A3369" w:rsidP="001A3369">
      <w:pPr>
        <w:pStyle w:val="Paragrafoelenco"/>
        <w:ind w:left="1134" w:right="560" w:firstLine="567"/>
        <w:jc w:val="both"/>
        <w:rPr>
          <w:rFonts w:ascii="Bodoni 72" w:hAnsi="Bodoni 72"/>
        </w:rPr>
      </w:pPr>
    </w:p>
    <w:p w:rsidR="001A3369" w:rsidRPr="00446662" w:rsidRDefault="001A3369" w:rsidP="001A3369">
      <w:pPr>
        <w:pStyle w:val="Paragrafoelenco"/>
        <w:ind w:left="1134" w:right="560" w:firstLine="567"/>
        <w:jc w:val="both"/>
        <w:rPr>
          <w:rFonts w:ascii="Bodoni 72 Book" w:hAnsi="Bodoni 72 Book"/>
        </w:rPr>
      </w:pPr>
      <w:r>
        <w:rPr>
          <w:rFonts w:ascii="Bodoni 72" w:hAnsi="Bodoni 72"/>
        </w:rPr>
        <w:t xml:space="preserve">1°) ho spiegato sino alla nausea quanto ho qui scritto. In sintesi che la legge stabilisce che i meccanici, i carrozzieri e gli </w:t>
      </w:r>
      <w:proofErr w:type="spellStart"/>
      <w:r>
        <w:rPr>
          <w:rFonts w:ascii="Bodoni 72" w:hAnsi="Bodoni 72"/>
        </w:rPr>
        <w:t>elettràuto</w:t>
      </w:r>
      <w:proofErr w:type="spellEnd"/>
      <w:r>
        <w:rPr>
          <w:rFonts w:ascii="Bodoni 72" w:hAnsi="Bodoni 72"/>
        </w:rPr>
        <w:t xml:space="preserve">, sono obbligati, per il servizio di </w:t>
      </w:r>
      <w:r>
        <w:rPr>
          <w:rFonts w:ascii="Bodoni 72" w:hAnsi="Bodoni 72"/>
        </w:rPr>
        <w:lastRenderedPageBreak/>
        <w:t>smaltimento dei rifiuti speciali prodotti, solo verso chi reca loro questo servizio. Lo dice la legge nazionale e il regolamento comunale;</w:t>
      </w:r>
    </w:p>
    <w:p w:rsidR="001A3369" w:rsidRPr="00446662" w:rsidRDefault="001A3369" w:rsidP="001A3369">
      <w:pPr>
        <w:pStyle w:val="Paragrafoelenco"/>
        <w:numPr>
          <w:ilvl w:val="0"/>
          <w:numId w:val="1"/>
        </w:numPr>
        <w:ind w:left="1134" w:right="560" w:firstLine="567"/>
        <w:jc w:val="both"/>
        <w:rPr>
          <w:rFonts w:ascii="Bodoni 72 Book" w:hAnsi="Bodoni 72 Book"/>
        </w:rPr>
      </w:pPr>
      <w:r>
        <w:rPr>
          <w:rFonts w:ascii="Bodoni 72" w:hAnsi="Bodoni 72"/>
        </w:rPr>
        <w:t>la sua Amministrazione, signor Sindaco, era partita correttamente, per cui sino a tutto il 2018 ha osservato legge e regolamento, senza nulla chiedere agli imprenditori;</w:t>
      </w:r>
    </w:p>
    <w:p w:rsidR="001A3369" w:rsidRPr="00446662" w:rsidRDefault="001A3369" w:rsidP="001A3369">
      <w:pPr>
        <w:pStyle w:val="Paragrafoelenco"/>
        <w:numPr>
          <w:ilvl w:val="0"/>
          <w:numId w:val="1"/>
        </w:numPr>
        <w:ind w:left="1134" w:right="560" w:firstLine="567"/>
        <w:jc w:val="both"/>
        <w:rPr>
          <w:rFonts w:ascii="Bodoni 72 Book" w:hAnsi="Bodoni 72 Book"/>
        </w:rPr>
      </w:pPr>
      <w:r>
        <w:rPr>
          <w:rFonts w:ascii="Bodoni 72" w:hAnsi="Bodoni 72"/>
        </w:rPr>
        <w:t>a partire dal 2019, in contrasto con la legge nazionale e col regolamento, ha imposto (con la predetta ordinanza n. 65778/2018) il pagamento di una somma addizionale, pari al 30% del costo di un ipotetico, bizzarro, esistente solo nel pensiero di chi lo ha inventato e voluto, qualificatelo come volete, servizio di smaltimento calcolato in funzione dell’ampiezza del laboratorio;</w:t>
      </w:r>
    </w:p>
    <w:p w:rsidR="001A3369" w:rsidRPr="00BA521F" w:rsidRDefault="001A3369" w:rsidP="001A3369">
      <w:pPr>
        <w:pStyle w:val="Paragrafoelenco"/>
        <w:numPr>
          <w:ilvl w:val="0"/>
          <w:numId w:val="1"/>
        </w:numPr>
        <w:ind w:left="1134" w:right="560" w:firstLine="567"/>
        <w:jc w:val="both"/>
        <w:rPr>
          <w:rFonts w:ascii="Bodoni 72 Book" w:hAnsi="Bodoni 72 Book"/>
        </w:rPr>
      </w:pPr>
      <w:r>
        <w:rPr>
          <w:rFonts w:ascii="Bodoni 72" w:hAnsi="Bodoni 72"/>
        </w:rPr>
        <w:t>nel 2020 si appresta a richiedere tale pagamento addizionale senza avere mai somministrato alcun servizio;</w:t>
      </w:r>
    </w:p>
    <w:p w:rsidR="001A3369" w:rsidRDefault="001A3369" w:rsidP="001A3369">
      <w:pPr>
        <w:pStyle w:val="Paragrafoelenco"/>
        <w:ind w:left="1701" w:right="560"/>
        <w:jc w:val="both"/>
        <w:rPr>
          <w:rFonts w:ascii="Bodoni 72" w:hAnsi="Bodoni 72"/>
        </w:rPr>
      </w:pPr>
    </w:p>
    <w:p w:rsidR="001A3369" w:rsidRDefault="001A3369" w:rsidP="001A3369">
      <w:pPr>
        <w:pStyle w:val="Paragrafoelenco"/>
        <w:ind w:left="1134" w:right="560" w:firstLine="567"/>
        <w:jc w:val="both"/>
        <w:rPr>
          <w:rFonts w:ascii="Bodoni 72" w:hAnsi="Bodoni 72"/>
        </w:rPr>
      </w:pPr>
      <w:r>
        <w:rPr>
          <w:rFonts w:ascii="Bodoni 72" w:hAnsi="Bodoni 72"/>
        </w:rPr>
        <w:t>2</w:t>
      </w:r>
      <w:proofErr w:type="gramStart"/>
      <w:r>
        <w:rPr>
          <w:rFonts w:ascii="Bodoni 72" w:hAnsi="Bodoni 72"/>
        </w:rPr>
        <w:t>°)ho</w:t>
      </w:r>
      <w:proofErr w:type="gramEnd"/>
      <w:r>
        <w:rPr>
          <w:rFonts w:ascii="Bodoni 72" w:hAnsi="Bodoni 72"/>
        </w:rPr>
        <w:t xml:space="preserve"> chiesto in Consiglio che i meccanici, i carrozzieri e gli </w:t>
      </w:r>
      <w:proofErr w:type="spellStart"/>
      <w:r>
        <w:rPr>
          <w:rFonts w:ascii="Bodoni 72" w:hAnsi="Bodoni 72"/>
        </w:rPr>
        <w:t>elettràuto</w:t>
      </w:r>
      <w:proofErr w:type="spellEnd"/>
      <w:r>
        <w:rPr>
          <w:rFonts w:ascii="Bodoni 72" w:hAnsi="Bodoni 72"/>
        </w:rPr>
        <w:t xml:space="preserve"> di Modica fossero, per il 2020 e per il futuro, liberati da questo illegittimo balzello;</w:t>
      </w:r>
    </w:p>
    <w:p w:rsidR="001A3369" w:rsidRDefault="001A3369" w:rsidP="001A3369">
      <w:pPr>
        <w:pStyle w:val="Paragrafoelenco"/>
        <w:ind w:left="1134" w:right="560" w:firstLine="567"/>
        <w:jc w:val="both"/>
        <w:rPr>
          <w:rFonts w:ascii="Bodoni 72" w:hAnsi="Bodoni 72"/>
        </w:rPr>
      </w:pPr>
      <w:r>
        <w:rPr>
          <w:rFonts w:ascii="Bodoni 72" w:hAnsi="Bodoni 72"/>
        </w:rPr>
        <w:t>3</w:t>
      </w:r>
      <w:proofErr w:type="gramStart"/>
      <w:r>
        <w:rPr>
          <w:rFonts w:ascii="Bodoni 72" w:hAnsi="Bodoni 72"/>
        </w:rPr>
        <w:t>°)ho</w:t>
      </w:r>
      <w:proofErr w:type="gramEnd"/>
      <w:r>
        <w:rPr>
          <w:rFonts w:ascii="Bodoni 72" w:hAnsi="Bodoni 72"/>
        </w:rPr>
        <w:t xml:space="preserve"> chiesto che fossero loro restituite le somme che ciascuno è stato costretto a versare nel 2019.</w:t>
      </w:r>
    </w:p>
    <w:p w:rsidR="001A3369" w:rsidRDefault="001A3369" w:rsidP="001A3369">
      <w:pPr>
        <w:pStyle w:val="Paragrafoelenco"/>
        <w:ind w:left="1134" w:right="560" w:firstLine="567"/>
        <w:jc w:val="both"/>
        <w:rPr>
          <w:rFonts w:ascii="Bodoni 72" w:hAnsi="Bodoni 72"/>
        </w:rPr>
      </w:pPr>
    </w:p>
    <w:p w:rsidR="001A3369" w:rsidRDefault="001A3369" w:rsidP="001A3369">
      <w:pPr>
        <w:pStyle w:val="Paragrafoelenco"/>
        <w:ind w:left="1134" w:right="560" w:firstLine="567"/>
        <w:jc w:val="both"/>
        <w:rPr>
          <w:rFonts w:ascii="Bodoni 72" w:hAnsi="Bodoni 72"/>
        </w:rPr>
      </w:pPr>
      <w:r>
        <w:rPr>
          <w:rFonts w:ascii="Bodoni 72" w:hAnsi="Bodoni 72"/>
        </w:rPr>
        <w:t xml:space="preserve">Lei ritiene legittime queste mie istanze? La prego, ovviamente, tanto se accetterà la mia analisi tanto se la respingerà, di spiegare con chiarezza, per rispetto dei diretti interessati, la posizione dell’Amministrazione verso il problema che, come può ben intuire, oggi viene sollevato non per mia scelta personale ma perché richiesto a gran voce dalla categoria. </w:t>
      </w:r>
    </w:p>
    <w:p w:rsidR="001A3369" w:rsidRDefault="001A3369" w:rsidP="001A3369">
      <w:pPr>
        <w:pStyle w:val="Paragrafoelenco"/>
        <w:ind w:left="1134" w:right="560" w:firstLine="567"/>
        <w:jc w:val="both"/>
        <w:rPr>
          <w:rFonts w:ascii="Bodoni 72" w:hAnsi="Bodoni 72"/>
        </w:rPr>
      </w:pPr>
      <w:r>
        <w:rPr>
          <w:rFonts w:ascii="Bodoni 72" w:hAnsi="Bodoni 72"/>
        </w:rPr>
        <w:t xml:space="preserve">            </w:t>
      </w:r>
      <w:r>
        <w:rPr>
          <w:rFonts w:ascii="Bodoni 72" w:hAnsi="Bodoni 72"/>
        </w:rPr>
        <w:tab/>
      </w:r>
      <w:r>
        <w:rPr>
          <w:rFonts w:ascii="Bodoni 72" w:hAnsi="Bodoni 72"/>
        </w:rPr>
        <w:tab/>
      </w:r>
      <w:r>
        <w:rPr>
          <w:rFonts w:ascii="Bodoni 72" w:hAnsi="Bodoni 72"/>
        </w:rPr>
        <w:tab/>
      </w:r>
      <w:r>
        <w:rPr>
          <w:rFonts w:ascii="Bodoni 72" w:hAnsi="Bodoni 72"/>
        </w:rPr>
        <w:tab/>
      </w:r>
      <w:r>
        <w:rPr>
          <w:rFonts w:ascii="Bodoni 72" w:hAnsi="Bodoni 72"/>
        </w:rPr>
        <w:tab/>
      </w:r>
      <w:r>
        <w:rPr>
          <w:rFonts w:ascii="Bodoni 72" w:hAnsi="Bodoni 72"/>
        </w:rPr>
        <w:tab/>
        <w:t>Ivana Castello</w:t>
      </w:r>
    </w:p>
    <w:p w:rsidR="001A3369" w:rsidRDefault="001A3369" w:rsidP="001A3369">
      <w:pPr>
        <w:pStyle w:val="Paragrafoelenco"/>
        <w:ind w:left="5097" w:right="560" w:firstLine="567"/>
        <w:jc w:val="both"/>
        <w:rPr>
          <w:rFonts w:ascii="Bodoni 72" w:hAnsi="Bodoni 72"/>
        </w:rPr>
      </w:pPr>
      <w:r>
        <w:rPr>
          <w:rFonts w:ascii="Bodoni 72" w:hAnsi="Bodoni 72"/>
        </w:rPr>
        <w:t xml:space="preserve"> Consigliere comunale del PD</w:t>
      </w:r>
    </w:p>
    <w:p w:rsidR="001A3369" w:rsidRPr="00D373A8" w:rsidRDefault="001A3369" w:rsidP="001A3369">
      <w:pPr>
        <w:ind w:right="560"/>
        <w:jc w:val="both"/>
        <w:rPr>
          <w:rFonts w:ascii="Bodoni 72" w:hAnsi="Bodoni 72"/>
        </w:rPr>
      </w:pPr>
      <w:r>
        <w:rPr>
          <w:rFonts w:ascii="Bodoni 72" w:hAnsi="Bodoni 72"/>
        </w:rPr>
        <w:tab/>
      </w:r>
      <w:r>
        <w:rPr>
          <w:rFonts w:ascii="Bodoni 72" w:hAnsi="Bodoni 72"/>
        </w:rPr>
        <w:tab/>
        <w:t xml:space="preserve">       </w:t>
      </w:r>
      <w:proofErr w:type="gramStart"/>
      <w:r>
        <w:rPr>
          <w:rFonts w:ascii="Bodoni 72" w:hAnsi="Bodoni 72"/>
        </w:rPr>
        <w:t>Modica,  23</w:t>
      </w:r>
      <w:proofErr w:type="gramEnd"/>
      <w:r>
        <w:rPr>
          <w:rFonts w:ascii="Bodoni 72" w:hAnsi="Bodoni 72"/>
        </w:rPr>
        <w:t xml:space="preserve"> ottobre 2020</w:t>
      </w:r>
    </w:p>
    <w:p w:rsidR="001A3369" w:rsidRPr="00BA521F" w:rsidRDefault="001A3369" w:rsidP="001A3369">
      <w:pPr>
        <w:pStyle w:val="Paragrafoelenco"/>
        <w:ind w:left="1134" w:right="560" w:firstLine="567"/>
        <w:jc w:val="both"/>
        <w:rPr>
          <w:rFonts w:ascii="Bodoni 72 Book" w:hAnsi="Bodoni 72 Book"/>
        </w:rPr>
      </w:pPr>
    </w:p>
    <w:p w:rsidR="001A3369" w:rsidRDefault="001A3369" w:rsidP="001A3369">
      <w:pPr>
        <w:ind w:right="560"/>
        <w:jc w:val="both"/>
        <w:rPr>
          <w:rFonts w:ascii="Bodoni 72 Book" w:hAnsi="Bodoni 72 Book"/>
        </w:rPr>
      </w:pPr>
    </w:p>
    <w:p w:rsidR="00E408DA" w:rsidRDefault="00B33C3E"/>
    <w:sectPr w:rsidR="00E408DA" w:rsidSect="00273EC7">
      <w:footerReference w:type="even" r:id="rId7"/>
      <w:footerReference w:type="default" r:id="rId8"/>
      <w:pgSz w:w="11900" w:h="16840"/>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B33C3E" w:rsidRDefault="00B33C3E" w:rsidP="001A3369">
      <w:r>
        <w:separator/>
      </w:r>
    </w:p>
  </w:endnote>
  <w:endnote w:type="continuationSeparator" w:id="0">
    <w:p w:rsidR="00B33C3E" w:rsidRDefault="00B33C3E" w:rsidP="001A33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Bodoni 72">
    <w:panose1 w:val="00000400000000000000"/>
    <w:charset w:val="00"/>
    <w:family w:val="auto"/>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Bodoni 72 Book">
    <w:panose1 w:val="00000400000000000000"/>
    <w:charset w:val="00"/>
    <w:family w:val="auto"/>
    <w:pitch w:val="variable"/>
    <w:sig w:usb0="00000003" w:usb1="00000000" w:usb2="00000000" w:usb3="00000000" w:csb0="00000001" w:csb1="00000000"/>
  </w:font>
  <w:font w:name="Times New Roman (Corpo CS)">
    <w:panose1 w:val="020B0604020202020204"/>
    <w:charset w:val="00"/>
    <w:family w:val="roman"/>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Numeropagina"/>
      </w:rPr>
      <w:id w:val="-1941207800"/>
      <w:docPartObj>
        <w:docPartGallery w:val="Page Numbers (Bottom of Page)"/>
        <w:docPartUnique/>
      </w:docPartObj>
    </w:sdtPr>
    <w:sdtEndPr>
      <w:rPr>
        <w:rStyle w:val="Numeropagina"/>
      </w:rPr>
    </w:sdtEndPr>
    <w:sdtContent>
      <w:p w:rsidR="001A3369" w:rsidRDefault="001A3369" w:rsidP="00C227BF">
        <w:pPr>
          <w:pStyle w:val="Pidipagina"/>
          <w:framePr w:wrap="none" w:vAnchor="text" w:hAnchor="margin" w:xAlign="outside" w:y="1"/>
          <w:rPr>
            <w:rStyle w:val="Numeropagina"/>
          </w:rPr>
        </w:pPr>
        <w:r>
          <w:rPr>
            <w:rStyle w:val="Numeropagina"/>
          </w:rPr>
          <w:fldChar w:fldCharType="begin"/>
        </w:r>
        <w:r>
          <w:rPr>
            <w:rStyle w:val="Numeropagina"/>
          </w:rPr>
          <w:instrText xml:space="preserve"> PAGE </w:instrText>
        </w:r>
        <w:r>
          <w:rPr>
            <w:rStyle w:val="Numeropagina"/>
          </w:rPr>
          <w:fldChar w:fldCharType="end"/>
        </w:r>
      </w:p>
    </w:sdtContent>
  </w:sdt>
  <w:p w:rsidR="001A3369" w:rsidRDefault="001A3369" w:rsidP="001A3369">
    <w:pPr>
      <w:pStyle w:val="Pidipagina"/>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Numeropagina"/>
      </w:rPr>
      <w:id w:val="-411623516"/>
      <w:docPartObj>
        <w:docPartGallery w:val="Page Numbers (Bottom of Page)"/>
        <w:docPartUnique/>
      </w:docPartObj>
    </w:sdtPr>
    <w:sdtEndPr>
      <w:rPr>
        <w:rStyle w:val="Numeropagina"/>
      </w:rPr>
    </w:sdtEndPr>
    <w:sdtContent>
      <w:p w:rsidR="001A3369" w:rsidRDefault="001A3369" w:rsidP="00C227BF">
        <w:pPr>
          <w:pStyle w:val="Pidipagina"/>
          <w:framePr w:wrap="none" w:vAnchor="text" w:hAnchor="margin" w:xAlign="outside" w:y="1"/>
          <w:rPr>
            <w:rStyle w:val="Numeropagina"/>
          </w:rPr>
        </w:pPr>
        <w:r>
          <w:rPr>
            <w:rStyle w:val="Numeropagina"/>
          </w:rPr>
          <w:fldChar w:fldCharType="begin"/>
        </w:r>
        <w:r>
          <w:rPr>
            <w:rStyle w:val="Numeropagina"/>
          </w:rPr>
          <w:instrText xml:space="preserve"> PAGE </w:instrText>
        </w:r>
        <w:r>
          <w:rPr>
            <w:rStyle w:val="Numeropagina"/>
          </w:rPr>
          <w:fldChar w:fldCharType="separate"/>
        </w:r>
        <w:r>
          <w:rPr>
            <w:rStyle w:val="Numeropagina"/>
            <w:noProof/>
          </w:rPr>
          <w:t>1</w:t>
        </w:r>
        <w:r>
          <w:rPr>
            <w:rStyle w:val="Numeropagina"/>
          </w:rPr>
          <w:fldChar w:fldCharType="end"/>
        </w:r>
      </w:p>
    </w:sdtContent>
  </w:sdt>
  <w:p w:rsidR="001A3369" w:rsidRDefault="001A3369" w:rsidP="001A3369">
    <w:pPr>
      <w:pStyle w:val="Pidipagina"/>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B33C3E" w:rsidRDefault="00B33C3E" w:rsidP="001A3369">
      <w:r>
        <w:separator/>
      </w:r>
    </w:p>
  </w:footnote>
  <w:footnote w:type="continuationSeparator" w:id="0">
    <w:p w:rsidR="00B33C3E" w:rsidRDefault="00B33C3E" w:rsidP="001A336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5436F00"/>
    <w:multiLevelType w:val="hybridMultilevel"/>
    <w:tmpl w:val="77D23F04"/>
    <w:lvl w:ilvl="0" w:tplc="FDA08436">
      <w:start w:val="12"/>
      <w:numFmt w:val="lowerLetter"/>
      <w:lvlText w:val="%1)"/>
      <w:lvlJc w:val="left"/>
      <w:pPr>
        <w:ind w:left="2061" w:hanging="360"/>
      </w:pPr>
      <w:rPr>
        <w:rFonts w:ascii="Bodoni 72" w:hAnsi="Bodoni 72" w:hint="default"/>
      </w:rPr>
    </w:lvl>
    <w:lvl w:ilvl="1" w:tplc="04100019" w:tentative="1">
      <w:start w:val="1"/>
      <w:numFmt w:val="lowerLetter"/>
      <w:lvlText w:val="%2."/>
      <w:lvlJc w:val="left"/>
      <w:pPr>
        <w:ind w:left="2781" w:hanging="360"/>
      </w:pPr>
    </w:lvl>
    <w:lvl w:ilvl="2" w:tplc="0410001B" w:tentative="1">
      <w:start w:val="1"/>
      <w:numFmt w:val="lowerRoman"/>
      <w:lvlText w:val="%3."/>
      <w:lvlJc w:val="right"/>
      <w:pPr>
        <w:ind w:left="3501" w:hanging="180"/>
      </w:pPr>
    </w:lvl>
    <w:lvl w:ilvl="3" w:tplc="0410000F" w:tentative="1">
      <w:start w:val="1"/>
      <w:numFmt w:val="decimal"/>
      <w:lvlText w:val="%4."/>
      <w:lvlJc w:val="left"/>
      <w:pPr>
        <w:ind w:left="4221" w:hanging="360"/>
      </w:pPr>
    </w:lvl>
    <w:lvl w:ilvl="4" w:tplc="04100019" w:tentative="1">
      <w:start w:val="1"/>
      <w:numFmt w:val="lowerLetter"/>
      <w:lvlText w:val="%5."/>
      <w:lvlJc w:val="left"/>
      <w:pPr>
        <w:ind w:left="4941" w:hanging="360"/>
      </w:pPr>
    </w:lvl>
    <w:lvl w:ilvl="5" w:tplc="0410001B" w:tentative="1">
      <w:start w:val="1"/>
      <w:numFmt w:val="lowerRoman"/>
      <w:lvlText w:val="%6."/>
      <w:lvlJc w:val="right"/>
      <w:pPr>
        <w:ind w:left="5661" w:hanging="180"/>
      </w:pPr>
    </w:lvl>
    <w:lvl w:ilvl="6" w:tplc="0410000F" w:tentative="1">
      <w:start w:val="1"/>
      <w:numFmt w:val="decimal"/>
      <w:lvlText w:val="%7."/>
      <w:lvlJc w:val="left"/>
      <w:pPr>
        <w:ind w:left="6381" w:hanging="360"/>
      </w:pPr>
    </w:lvl>
    <w:lvl w:ilvl="7" w:tplc="04100019" w:tentative="1">
      <w:start w:val="1"/>
      <w:numFmt w:val="lowerLetter"/>
      <w:lvlText w:val="%8."/>
      <w:lvlJc w:val="left"/>
      <w:pPr>
        <w:ind w:left="7101" w:hanging="360"/>
      </w:pPr>
    </w:lvl>
    <w:lvl w:ilvl="8" w:tplc="0410001B" w:tentative="1">
      <w:start w:val="1"/>
      <w:numFmt w:val="lowerRoman"/>
      <w:lvlText w:val="%9."/>
      <w:lvlJc w:val="right"/>
      <w:pPr>
        <w:ind w:left="7821" w:hanging="180"/>
      </w:pPr>
    </w:lvl>
  </w:abstractNum>
  <w:abstractNum w:abstractNumId="1" w15:restartNumberingAfterBreak="0">
    <w:nsid w:val="35E41D5E"/>
    <w:multiLevelType w:val="hybridMultilevel"/>
    <w:tmpl w:val="B97C3ADA"/>
    <w:lvl w:ilvl="0" w:tplc="528653F0">
      <w:numFmt w:val="bullet"/>
      <w:lvlText w:val="-"/>
      <w:lvlJc w:val="left"/>
      <w:pPr>
        <w:ind w:left="2061" w:hanging="360"/>
      </w:pPr>
      <w:rPr>
        <w:rFonts w:ascii="Calibri" w:eastAsiaTheme="minorHAnsi" w:hAnsi="Calibri" w:cs="Calibri" w:hint="default"/>
      </w:rPr>
    </w:lvl>
    <w:lvl w:ilvl="1" w:tplc="04100003" w:tentative="1">
      <w:start w:val="1"/>
      <w:numFmt w:val="bullet"/>
      <w:lvlText w:val="o"/>
      <w:lvlJc w:val="left"/>
      <w:pPr>
        <w:ind w:left="2781" w:hanging="360"/>
      </w:pPr>
      <w:rPr>
        <w:rFonts w:ascii="Courier New" w:hAnsi="Courier New" w:cs="Courier New" w:hint="default"/>
      </w:rPr>
    </w:lvl>
    <w:lvl w:ilvl="2" w:tplc="04100005" w:tentative="1">
      <w:start w:val="1"/>
      <w:numFmt w:val="bullet"/>
      <w:lvlText w:val=""/>
      <w:lvlJc w:val="left"/>
      <w:pPr>
        <w:ind w:left="3501" w:hanging="360"/>
      </w:pPr>
      <w:rPr>
        <w:rFonts w:ascii="Wingdings" w:hAnsi="Wingdings" w:hint="default"/>
      </w:rPr>
    </w:lvl>
    <w:lvl w:ilvl="3" w:tplc="04100001" w:tentative="1">
      <w:start w:val="1"/>
      <w:numFmt w:val="bullet"/>
      <w:lvlText w:val=""/>
      <w:lvlJc w:val="left"/>
      <w:pPr>
        <w:ind w:left="4221" w:hanging="360"/>
      </w:pPr>
      <w:rPr>
        <w:rFonts w:ascii="Symbol" w:hAnsi="Symbol" w:hint="default"/>
      </w:rPr>
    </w:lvl>
    <w:lvl w:ilvl="4" w:tplc="04100003" w:tentative="1">
      <w:start w:val="1"/>
      <w:numFmt w:val="bullet"/>
      <w:lvlText w:val="o"/>
      <w:lvlJc w:val="left"/>
      <w:pPr>
        <w:ind w:left="4941" w:hanging="360"/>
      </w:pPr>
      <w:rPr>
        <w:rFonts w:ascii="Courier New" w:hAnsi="Courier New" w:cs="Courier New" w:hint="default"/>
      </w:rPr>
    </w:lvl>
    <w:lvl w:ilvl="5" w:tplc="04100005" w:tentative="1">
      <w:start w:val="1"/>
      <w:numFmt w:val="bullet"/>
      <w:lvlText w:val=""/>
      <w:lvlJc w:val="left"/>
      <w:pPr>
        <w:ind w:left="5661" w:hanging="360"/>
      </w:pPr>
      <w:rPr>
        <w:rFonts w:ascii="Wingdings" w:hAnsi="Wingdings" w:hint="default"/>
      </w:rPr>
    </w:lvl>
    <w:lvl w:ilvl="6" w:tplc="04100001" w:tentative="1">
      <w:start w:val="1"/>
      <w:numFmt w:val="bullet"/>
      <w:lvlText w:val=""/>
      <w:lvlJc w:val="left"/>
      <w:pPr>
        <w:ind w:left="6381" w:hanging="360"/>
      </w:pPr>
      <w:rPr>
        <w:rFonts w:ascii="Symbol" w:hAnsi="Symbol" w:hint="default"/>
      </w:rPr>
    </w:lvl>
    <w:lvl w:ilvl="7" w:tplc="04100003" w:tentative="1">
      <w:start w:val="1"/>
      <w:numFmt w:val="bullet"/>
      <w:lvlText w:val="o"/>
      <w:lvlJc w:val="left"/>
      <w:pPr>
        <w:ind w:left="7101" w:hanging="360"/>
      </w:pPr>
      <w:rPr>
        <w:rFonts w:ascii="Courier New" w:hAnsi="Courier New" w:cs="Courier New" w:hint="default"/>
      </w:rPr>
    </w:lvl>
    <w:lvl w:ilvl="8" w:tplc="04100005" w:tentative="1">
      <w:start w:val="1"/>
      <w:numFmt w:val="bullet"/>
      <w:lvlText w:val=""/>
      <w:lvlJc w:val="left"/>
      <w:pPr>
        <w:ind w:left="7821" w:hanging="360"/>
      </w:pPr>
      <w:rPr>
        <w:rFonts w:ascii="Wingdings" w:hAnsi="Wingdings" w:hint="default"/>
      </w:rPr>
    </w:lvl>
  </w:abstractNum>
  <w:abstractNum w:abstractNumId="2" w15:restartNumberingAfterBreak="0">
    <w:nsid w:val="36A87818"/>
    <w:multiLevelType w:val="hybridMultilevel"/>
    <w:tmpl w:val="6B589240"/>
    <w:lvl w:ilvl="0" w:tplc="2FAE9304">
      <w:start w:val="1"/>
      <w:numFmt w:val="lowerLetter"/>
      <w:lvlText w:val="%1)"/>
      <w:lvlJc w:val="left"/>
      <w:pPr>
        <w:ind w:left="2061" w:hanging="360"/>
      </w:pPr>
      <w:rPr>
        <w:rFonts w:ascii="Bodoni 72" w:hAnsi="Bodoni 72" w:hint="default"/>
      </w:rPr>
    </w:lvl>
    <w:lvl w:ilvl="1" w:tplc="04100019" w:tentative="1">
      <w:start w:val="1"/>
      <w:numFmt w:val="lowerLetter"/>
      <w:lvlText w:val="%2."/>
      <w:lvlJc w:val="left"/>
      <w:pPr>
        <w:ind w:left="2781" w:hanging="360"/>
      </w:pPr>
    </w:lvl>
    <w:lvl w:ilvl="2" w:tplc="0410001B" w:tentative="1">
      <w:start w:val="1"/>
      <w:numFmt w:val="lowerRoman"/>
      <w:lvlText w:val="%3."/>
      <w:lvlJc w:val="right"/>
      <w:pPr>
        <w:ind w:left="3501" w:hanging="180"/>
      </w:pPr>
    </w:lvl>
    <w:lvl w:ilvl="3" w:tplc="0410000F" w:tentative="1">
      <w:start w:val="1"/>
      <w:numFmt w:val="decimal"/>
      <w:lvlText w:val="%4."/>
      <w:lvlJc w:val="left"/>
      <w:pPr>
        <w:ind w:left="4221" w:hanging="360"/>
      </w:pPr>
    </w:lvl>
    <w:lvl w:ilvl="4" w:tplc="04100019" w:tentative="1">
      <w:start w:val="1"/>
      <w:numFmt w:val="lowerLetter"/>
      <w:lvlText w:val="%5."/>
      <w:lvlJc w:val="left"/>
      <w:pPr>
        <w:ind w:left="4941" w:hanging="360"/>
      </w:pPr>
    </w:lvl>
    <w:lvl w:ilvl="5" w:tplc="0410001B" w:tentative="1">
      <w:start w:val="1"/>
      <w:numFmt w:val="lowerRoman"/>
      <w:lvlText w:val="%6."/>
      <w:lvlJc w:val="right"/>
      <w:pPr>
        <w:ind w:left="5661" w:hanging="180"/>
      </w:pPr>
    </w:lvl>
    <w:lvl w:ilvl="6" w:tplc="0410000F" w:tentative="1">
      <w:start w:val="1"/>
      <w:numFmt w:val="decimal"/>
      <w:lvlText w:val="%7."/>
      <w:lvlJc w:val="left"/>
      <w:pPr>
        <w:ind w:left="6381" w:hanging="360"/>
      </w:pPr>
    </w:lvl>
    <w:lvl w:ilvl="7" w:tplc="04100019" w:tentative="1">
      <w:start w:val="1"/>
      <w:numFmt w:val="lowerLetter"/>
      <w:lvlText w:val="%8."/>
      <w:lvlJc w:val="left"/>
      <w:pPr>
        <w:ind w:left="7101" w:hanging="360"/>
      </w:pPr>
    </w:lvl>
    <w:lvl w:ilvl="8" w:tplc="0410001B" w:tentative="1">
      <w:start w:val="1"/>
      <w:numFmt w:val="lowerRoman"/>
      <w:lvlText w:val="%9."/>
      <w:lvlJc w:val="right"/>
      <w:pPr>
        <w:ind w:left="7821" w:hanging="180"/>
      </w:pPr>
    </w:lvl>
  </w:abstractNum>
  <w:abstractNum w:abstractNumId="3" w15:restartNumberingAfterBreak="0">
    <w:nsid w:val="49F874EC"/>
    <w:multiLevelType w:val="hybridMultilevel"/>
    <w:tmpl w:val="9A0C66C2"/>
    <w:lvl w:ilvl="0" w:tplc="AA225BC8">
      <w:start w:val="1"/>
      <w:numFmt w:val="lowerLetter"/>
      <w:lvlText w:val="%1)"/>
      <w:lvlJc w:val="left"/>
      <w:pPr>
        <w:ind w:left="2421" w:hanging="360"/>
      </w:pPr>
      <w:rPr>
        <w:rFonts w:ascii="Bodoni 72 Book" w:hAnsi="Bodoni 72 Book" w:hint="default"/>
      </w:rPr>
    </w:lvl>
    <w:lvl w:ilvl="1" w:tplc="04100019" w:tentative="1">
      <w:start w:val="1"/>
      <w:numFmt w:val="lowerLetter"/>
      <w:lvlText w:val="%2."/>
      <w:lvlJc w:val="left"/>
      <w:pPr>
        <w:ind w:left="3141" w:hanging="360"/>
      </w:pPr>
    </w:lvl>
    <w:lvl w:ilvl="2" w:tplc="0410001B" w:tentative="1">
      <w:start w:val="1"/>
      <w:numFmt w:val="lowerRoman"/>
      <w:lvlText w:val="%3."/>
      <w:lvlJc w:val="right"/>
      <w:pPr>
        <w:ind w:left="3861" w:hanging="180"/>
      </w:pPr>
    </w:lvl>
    <w:lvl w:ilvl="3" w:tplc="0410000F" w:tentative="1">
      <w:start w:val="1"/>
      <w:numFmt w:val="decimal"/>
      <w:lvlText w:val="%4."/>
      <w:lvlJc w:val="left"/>
      <w:pPr>
        <w:ind w:left="4581" w:hanging="360"/>
      </w:pPr>
    </w:lvl>
    <w:lvl w:ilvl="4" w:tplc="04100019" w:tentative="1">
      <w:start w:val="1"/>
      <w:numFmt w:val="lowerLetter"/>
      <w:lvlText w:val="%5."/>
      <w:lvlJc w:val="left"/>
      <w:pPr>
        <w:ind w:left="5301" w:hanging="360"/>
      </w:pPr>
    </w:lvl>
    <w:lvl w:ilvl="5" w:tplc="0410001B" w:tentative="1">
      <w:start w:val="1"/>
      <w:numFmt w:val="lowerRoman"/>
      <w:lvlText w:val="%6."/>
      <w:lvlJc w:val="right"/>
      <w:pPr>
        <w:ind w:left="6021" w:hanging="180"/>
      </w:pPr>
    </w:lvl>
    <w:lvl w:ilvl="6" w:tplc="0410000F" w:tentative="1">
      <w:start w:val="1"/>
      <w:numFmt w:val="decimal"/>
      <w:lvlText w:val="%7."/>
      <w:lvlJc w:val="left"/>
      <w:pPr>
        <w:ind w:left="6741" w:hanging="360"/>
      </w:pPr>
    </w:lvl>
    <w:lvl w:ilvl="7" w:tplc="04100019" w:tentative="1">
      <w:start w:val="1"/>
      <w:numFmt w:val="lowerLetter"/>
      <w:lvlText w:val="%8."/>
      <w:lvlJc w:val="left"/>
      <w:pPr>
        <w:ind w:left="7461" w:hanging="360"/>
      </w:pPr>
    </w:lvl>
    <w:lvl w:ilvl="8" w:tplc="0410001B" w:tentative="1">
      <w:start w:val="1"/>
      <w:numFmt w:val="lowerRoman"/>
      <w:lvlText w:val="%9."/>
      <w:lvlJc w:val="right"/>
      <w:pPr>
        <w:ind w:left="8181" w:hanging="18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3369"/>
    <w:rsid w:val="00000F59"/>
    <w:rsid w:val="00002189"/>
    <w:rsid w:val="00006694"/>
    <w:rsid w:val="0003432A"/>
    <w:rsid w:val="00046B7C"/>
    <w:rsid w:val="000510B2"/>
    <w:rsid w:val="000652F7"/>
    <w:rsid w:val="0007152A"/>
    <w:rsid w:val="000730E4"/>
    <w:rsid w:val="00074C64"/>
    <w:rsid w:val="00077B55"/>
    <w:rsid w:val="000911B4"/>
    <w:rsid w:val="00094490"/>
    <w:rsid w:val="000A34C0"/>
    <w:rsid w:val="000A35F1"/>
    <w:rsid w:val="000A534A"/>
    <w:rsid w:val="000A62F4"/>
    <w:rsid w:val="000B0622"/>
    <w:rsid w:val="000B11EC"/>
    <w:rsid w:val="000E231C"/>
    <w:rsid w:val="000E4238"/>
    <w:rsid w:val="00104240"/>
    <w:rsid w:val="0011361B"/>
    <w:rsid w:val="001245A3"/>
    <w:rsid w:val="00133AC4"/>
    <w:rsid w:val="00151156"/>
    <w:rsid w:val="0017227D"/>
    <w:rsid w:val="00174B95"/>
    <w:rsid w:val="00182B8A"/>
    <w:rsid w:val="00184556"/>
    <w:rsid w:val="00185451"/>
    <w:rsid w:val="00190758"/>
    <w:rsid w:val="001A3369"/>
    <w:rsid w:val="001A6E12"/>
    <w:rsid w:val="001C2B5F"/>
    <w:rsid w:val="001C7555"/>
    <w:rsid w:val="001D31D7"/>
    <w:rsid w:val="001D496F"/>
    <w:rsid w:val="00207EF1"/>
    <w:rsid w:val="0021393E"/>
    <w:rsid w:val="00222900"/>
    <w:rsid w:val="0023127B"/>
    <w:rsid w:val="00247689"/>
    <w:rsid w:val="002506E5"/>
    <w:rsid w:val="00272610"/>
    <w:rsid w:val="00273EC7"/>
    <w:rsid w:val="00277D9D"/>
    <w:rsid w:val="00281B94"/>
    <w:rsid w:val="00285942"/>
    <w:rsid w:val="00296E5E"/>
    <w:rsid w:val="002A4D39"/>
    <w:rsid w:val="002A75BF"/>
    <w:rsid w:val="002B082F"/>
    <w:rsid w:val="002D1D43"/>
    <w:rsid w:val="002E7B46"/>
    <w:rsid w:val="002F5E18"/>
    <w:rsid w:val="0031262A"/>
    <w:rsid w:val="00320F87"/>
    <w:rsid w:val="0032522E"/>
    <w:rsid w:val="003368BA"/>
    <w:rsid w:val="00343EC5"/>
    <w:rsid w:val="003470C3"/>
    <w:rsid w:val="003475EB"/>
    <w:rsid w:val="00354C5B"/>
    <w:rsid w:val="00362CF2"/>
    <w:rsid w:val="00366FDB"/>
    <w:rsid w:val="003727AA"/>
    <w:rsid w:val="00375082"/>
    <w:rsid w:val="00381E3F"/>
    <w:rsid w:val="00383282"/>
    <w:rsid w:val="00383757"/>
    <w:rsid w:val="003900DB"/>
    <w:rsid w:val="00391958"/>
    <w:rsid w:val="003A2E5B"/>
    <w:rsid w:val="003F720E"/>
    <w:rsid w:val="004019D0"/>
    <w:rsid w:val="0041042B"/>
    <w:rsid w:val="0041291E"/>
    <w:rsid w:val="00423FD8"/>
    <w:rsid w:val="00424707"/>
    <w:rsid w:val="00427ED0"/>
    <w:rsid w:val="00432486"/>
    <w:rsid w:val="0044744C"/>
    <w:rsid w:val="00481BA2"/>
    <w:rsid w:val="004B6ACB"/>
    <w:rsid w:val="004C4E4D"/>
    <w:rsid w:val="004E6B77"/>
    <w:rsid w:val="004E72CF"/>
    <w:rsid w:val="004F399D"/>
    <w:rsid w:val="00505666"/>
    <w:rsid w:val="00521FF6"/>
    <w:rsid w:val="0052339B"/>
    <w:rsid w:val="005312EA"/>
    <w:rsid w:val="00532F86"/>
    <w:rsid w:val="00535380"/>
    <w:rsid w:val="00565BEF"/>
    <w:rsid w:val="00575AFB"/>
    <w:rsid w:val="00576992"/>
    <w:rsid w:val="0057746D"/>
    <w:rsid w:val="00593A36"/>
    <w:rsid w:val="005A7E3B"/>
    <w:rsid w:val="005B2AC8"/>
    <w:rsid w:val="005B5709"/>
    <w:rsid w:val="005B635D"/>
    <w:rsid w:val="005C78D7"/>
    <w:rsid w:val="005C7D86"/>
    <w:rsid w:val="005D7E88"/>
    <w:rsid w:val="005E5750"/>
    <w:rsid w:val="005E5974"/>
    <w:rsid w:val="00625BCC"/>
    <w:rsid w:val="006460C4"/>
    <w:rsid w:val="00656EED"/>
    <w:rsid w:val="00660108"/>
    <w:rsid w:val="00673C60"/>
    <w:rsid w:val="00686D29"/>
    <w:rsid w:val="006C3F1C"/>
    <w:rsid w:val="006C56EF"/>
    <w:rsid w:val="006D5226"/>
    <w:rsid w:val="006E0449"/>
    <w:rsid w:val="006E3975"/>
    <w:rsid w:val="006E5AB1"/>
    <w:rsid w:val="006E68E3"/>
    <w:rsid w:val="006F1B94"/>
    <w:rsid w:val="006F3330"/>
    <w:rsid w:val="00700DAB"/>
    <w:rsid w:val="007015B1"/>
    <w:rsid w:val="00701C69"/>
    <w:rsid w:val="00714AF6"/>
    <w:rsid w:val="00715336"/>
    <w:rsid w:val="00730EB8"/>
    <w:rsid w:val="00742756"/>
    <w:rsid w:val="007570B7"/>
    <w:rsid w:val="00760C60"/>
    <w:rsid w:val="00775193"/>
    <w:rsid w:val="00782F3C"/>
    <w:rsid w:val="007951AF"/>
    <w:rsid w:val="007A36DB"/>
    <w:rsid w:val="007B6AA2"/>
    <w:rsid w:val="007B7315"/>
    <w:rsid w:val="007C0A1A"/>
    <w:rsid w:val="007C34A4"/>
    <w:rsid w:val="007C5CE7"/>
    <w:rsid w:val="007D585D"/>
    <w:rsid w:val="007F11FD"/>
    <w:rsid w:val="008125A1"/>
    <w:rsid w:val="008247C8"/>
    <w:rsid w:val="00834D52"/>
    <w:rsid w:val="0083535E"/>
    <w:rsid w:val="0083600B"/>
    <w:rsid w:val="00840EC5"/>
    <w:rsid w:val="0084266D"/>
    <w:rsid w:val="00851921"/>
    <w:rsid w:val="008729C9"/>
    <w:rsid w:val="00876106"/>
    <w:rsid w:val="008779A1"/>
    <w:rsid w:val="00884A04"/>
    <w:rsid w:val="00896600"/>
    <w:rsid w:val="008C16F1"/>
    <w:rsid w:val="008C228A"/>
    <w:rsid w:val="00911CFC"/>
    <w:rsid w:val="009238E8"/>
    <w:rsid w:val="00933A8D"/>
    <w:rsid w:val="009449A8"/>
    <w:rsid w:val="00944C82"/>
    <w:rsid w:val="009510F8"/>
    <w:rsid w:val="009527AD"/>
    <w:rsid w:val="00975D7B"/>
    <w:rsid w:val="00977413"/>
    <w:rsid w:val="0098626D"/>
    <w:rsid w:val="009C2E39"/>
    <w:rsid w:val="009C31E4"/>
    <w:rsid w:val="009C4001"/>
    <w:rsid w:val="009C6EC2"/>
    <w:rsid w:val="009D1DA6"/>
    <w:rsid w:val="009D3E3A"/>
    <w:rsid w:val="009E13FE"/>
    <w:rsid w:val="009E2916"/>
    <w:rsid w:val="009E51D5"/>
    <w:rsid w:val="009E52CF"/>
    <w:rsid w:val="00A06986"/>
    <w:rsid w:val="00A103F3"/>
    <w:rsid w:val="00A10DA0"/>
    <w:rsid w:val="00A2460D"/>
    <w:rsid w:val="00A24C14"/>
    <w:rsid w:val="00A50734"/>
    <w:rsid w:val="00A718C3"/>
    <w:rsid w:val="00A82207"/>
    <w:rsid w:val="00A91787"/>
    <w:rsid w:val="00AA49EB"/>
    <w:rsid w:val="00AA7D94"/>
    <w:rsid w:val="00AB11B3"/>
    <w:rsid w:val="00AB16AD"/>
    <w:rsid w:val="00AE11E9"/>
    <w:rsid w:val="00AE471A"/>
    <w:rsid w:val="00AF12A3"/>
    <w:rsid w:val="00AF12D1"/>
    <w:rsid w:val="00B030BB"/>
    <w:rsid w:val="00B33C3E"/>
    <w:rsid w:val="00B355AA"/>
    <w:rsid w:val="00B411D8"/>
    <w:rsid w:val="00B47764"/>
    <w:rsid w:val="00B47F30"/>
    <w:rsid w:val="00B5488F"/>
    <w:rsid w:val="00B67955"/>
    <w:rsid w:val="00B719A2"/>
    <w:rsid w:val="00B74C8D"/>
    <w:rsid w:val="00B80062"/>
    <w:rsid w:val="00B84ED9"/>
    <w:rsid w:val="00B9202C"/>
    <w:rsid w:val="00B930D5"/>
    <w:rsid w:val="00B97CFF"/>
    <w:rsid w:val="00BA17DB"/>
    <w:rsid w:val="00BB1378"/>
    <w:rsid w:val="00BB1A80"/>
    <w:rsid w:val="00BB3FA1"/>
    <w:rsid w:val="00BB5885"/>
    <w:rsid w:val="00BF04C8"/>
    <w:rsid w:val="00BF3A05"/>
    <w:rsid w:val="00BF627F"/>
    <w:rsid w:val="00C03639"/>
    <w:rsid w:val="00C1222E"/>
    <w:rsid w:val="00C2108B"/>
    <w:rsid w:val="00C31060"/>
    <w:rsid w:val="00C334FF"/>
    <w:rsid w:val="00C3365C"/>
    <w:rsid w:val="00C34760"/>
    <w:rsid w:val="00C44B65"/>
    <w:rsid w:val="00C44DA7"/>
    <w:rsid w:val="00C474DE"/>
    <w:rsid w:val="00C60F95"/>
    <w:rsid w:val="00C834E0"/>
    <w:rsid w:val="00C93CA1"/>
    <w:rsid w:val="00C95C8B"/>
    <w:rsid w:val="00CA4521"/>
    <w:rsid w:val="00CB009D"/>
    <w:rsid w:val="00CB46D3"/>
    <w:rsid w:val="00CC626C"/>
    <w:rsid w:val="00D010AD"/>
    <w:rsid w:val="00D03893"/>
    <w:rsid w:val="00D1048A"/>
    <w:rsid w:val="00D16475"/>
    <w:rsid w:val="00D20231"/>
    <w:rsid w:val="00D22E95"/>
    <w:rsid w:val="00D2686F"/>
    <w:rsid w:val="00D27FCF"/>
    <w:rsid w:val="00D31138"/>
    <w:rsid w:val="00D33E73"/>
    <w:rsid w:val="00D5237B"/>
    <w:rsid w:val="00D539AB"/>
    <w:rsid w:val="00D54022"/>
    <w:rsid w:val="00D56627"/>
    <w:rsid w:val="00D67728"/>
    <w:rsid w:val="00DA3523"/>
    <w:rsid w:val="00DA44C0"/>
    <w:rsid w:val="00DB3D75"/>
    <w:rsid w:val="00DD0A2B"/>
    <w:rsid w:val="00DD0D53"/>
    <w:rsid w:val="00DD4056"/>
    <w:rsid w:val="00DF0147"/>
    <w:rsid w:val="00E427A8"/>
    <w:rsid w:val="00E4328E"/>
    <w:rsid w:val="00E50139"/>
    <w:rsid w:val="00E512C9"/>
    <w:rsid w:val="00E63EB0"/>
    <w:rsid w:val="00E93856"/>
    <w:rsid w:val="00EB56FC"/>
    <w:rsid w:val="00EB7E83"/>
    <w:rsid w:val="00EE7F6E"/>
    <w:rsid w:val="00F12FAE"/>
    <w:rsid w:val="00F30BD1"/>
    <w:rsid w:val="00F42C32"/>
    <w:rsid w:val="00F6593C"/>
    <w:rsid w:val="00F82594"/>
    <w:rsid w:val="00FA0A7D"/>
    <w:rsid w:val="00FB38B0"/>
    <w:rsid w:val="00FB42B1"/>
    <w:rsid w:val="00FC7EA6"/>
    <w:rsid w:val="00FD1656"/>
    <w:rsid w:val="00FD516E"/>
    <w:rsid w:val="00FE47B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CE685E17-609E-9D4F-BB2E-1D62F8999D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1A3369"/>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1A3369"/>
    <w:pPr>
      <w:ind w:left="720"/>
      <w:contextualSpacing/>
    </w:pPr>
  </w:style>
  <w:style w:type="paragraph" w:styleId="Pidipagina">
    <w:name w:val="footer"/>
    <w:basedOn w:val="Normale"/>
    <w:link w:val="PidipaginaCarattere"/>
    <w:uiPriority w:val="99"/>
    <w:unhideWhenUsed/>
    <w:rsid w:val="001A3369"/>
    <w:pPr>
      <w:tabs>
        <w:tab w:val="center" w:pos="4819"/>
        <w:tab w:val="right" w:pos="9638"/>
      </w:tabs>
    </w:pPr>
  </w:style>
  <w:style w:type="character" w:customStyle="1" w:styleId="PidipaginaCarattere">
    <w:name w:val="Piè di pagina Carattere"/>
    <w:basedOn w:val="Carpredefinitoparagrafo"/>
    <w:link w:val="Pidipagina"/>
    <w:uiPriority w:val="99"/>
    <w:rsid w:val="001A3369"/>
  </w:style>
  <w:style w:type="character" w:styleId="Numeropagina">
    <w:name w:val="page number"/>
    <w:basedOn w:val="Carpredefinitoparagrafo"/>
    <w:uiPriority w:val="99"/>
    <w:semiHidden/>
    <w:unhideWhenUsed/>
    <w:rsid w:val="001A336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2208</Words>
  <Characters>12589</Characters>
  <Application>Microsoft Office Word</Application>
  <DocSecurity>0</DocSecurity>
  <Lines>104</Lines>
  <Paragraphs>29</Paragraphs>
  <ScaleCrop>false</ScaleCrop>
  <Company/>
  <LinksUpToDate>false</LinksUpToDate>
  <CharactersWithSpaces>14768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Ivana Castello</cp:lastModifiedBy>
  <cp:revision>2</cp:revision>
  <dcterms:created xsi:type="dcterms:W3CDTF">2020-10-24T05:56:00Z</dcterms:created>
  <dcterms:modified xsi:type="dcterms:W3CDTF">2020-10-24T05:56:00Z</dcterms:modified>
</cp:coreProperties>
</file>